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B276B" w:rsidRDefault="0028588C" w:rsidP="0028588C">
      <w:pPr>
        <w:jc w:val="center"/>
        <w:rPr>
          <w:b/>
          <w:bCs/>
          <w:noProof/>
          <w:szCs w:val="24"/>
        </w:rPr>
      </w:pPr>
      <w:r w:rsidRPr="003B276B">
        <w:rPr>
          <w:b/>
          <w:bCs/>
          <w:noProof/>
          <w:szCs w:val="24"/>
        </w:rPr>
        <w:t>T.C</w:t>
      </w:r>
    </w:p>
    <w:p w:rsidR="0028588C" w:rsidRPr="003B276B" w:rsidRDefault="0098525B" w:rsidP="0028588C">
      <w:pPr>
        <w:jc w:val="center"/>
        <w:rPr>
          <w:b/>
          <w:bCs/>
          <w:noProof/>
          <w:szCs w:val="24"/>
        </w:rPr>
      </w:pPr>
      <w:r w:rsidRPr="003B276B">
        <w:rPr>
          <w:b/>
          <w:bCs/>
          <w:noProof/>
          <w:szCs w:val="24"/>
        </w:rPr>
        <w:t xml:space="preserve">TAVAS </w:t>
      </w:r>
      <w:r w:rsidR="0028588C" w:rsidRPr="003B276B">
        <w:rPr>
          <w:b/>
          <w:bCs/>
          <w:noProof/>
          <w:szCs w:val="24"/>
        </w:rPr>
        <w:t>KAYMAKAMLIĞI</w:t>
      </w:r>
    </w:p>
    <w:p w:rsidR="0028588C" w:rsidRPr="00E22B8A" w:rsidRDefault="0098525B" w:rsidP="0028588C">
      <w:pPr>
        <w:jc w:val="center"/>
        <w:rPr>
          <w:b/>
          <w:bCs/>
          <w:noProof/>
          <w:szCs w:val="24"/>
        </w:rPr>
      </w:pPr>
      <w:r w:rsidRPr="003B276B">
        <w:rPr>
          <w:b/>
          <w:bCs/>
          <w:noProof/>
          <w:szCs w:val="24"/>
        </w:rPr>
        <w:t xml:space="preserve">ULUKENT </w:t>
      </w:r>
      <w:r w:rsidR="00090117" w:rsidRPr="003B276B">
        <w:rPr>
          <w:b/>
          <w:bCs/>
          <w:noProof/>
          <w:szCs w:val="24"/>
        </w:rPr>
        <w:t xml:space="preserve">ŞEHİT ÖĞRETMEN AYŞE KONAKÇI </w:t>
      </w:r>
      <w:r w:rsidRPr="003B276B">
        <w:rPr>
          <w:b/>
          <w:bCs/>
          <w:noProof/>
          <w:szCs w:val="24"/>
        </w:rPr>
        <w:t>ORTA</w:t>
      </w:r>
      <w:r w:rsidR="0028588C" w:rsidRPr="003B276B">
        <w:rPr>
          <w:b/>
          <w:bCs/>
          <w:noProof/>
          <w:szCs w:val="24"/>
        </w:rPr>
        <w:t>OKULU MÜDÜRLÜĞÜ</w:t>
      </w:r>
    </w:p>
    <w:p w:rsidR="0028588C" w:rsidRPr="00A47F2F" w:rsidRDefault="00346995" w:rsidP="0028588C">
      <w:pPr>
        <w:jc w:val="center"/>
        <w:rPr>
          <w:b/>
          <w:bCs/>
          <w:noProof/>
          <w:szCs w:val="24"/>
        </w:rPr>
      </w:pPr>
      <w:r>
        <w:rPr>
          <w:rFonts w:ascii="Times New Roman" w:hAnsi="Times New Roman"/>
          <w:b/>
          <w:bCs/>
          <w:noProof/>
          <w:szCs w:val="24"/>
        </w:rPr>
        <w:drawing>
          <wp:inline distT="0" distB="0" distL="0" distR="0">
            <wp:extent cx="5114925" cy="3362325"/>
            <wp:effectExtent l="19050" t="0" r="9525" b="0"/>
            <wp:docPr id="4" name="Resim 5" descr="ortaokul sağ ön ce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aokul sağ ön cephe"/>
                    <pic:cNvPicPr>
                      <a:picLocks noChangeAspect="1" noChangeArrowheads="1"/>
                    </pic:cNvPicPr>
                  </pic:nvPicPr>
                  <pic:blipFill>
                    <a:blip r:embed="rId8" cstate="print"/>
                    <a:srcRect/>
                    <a:stretch>
                      <a:fillRect/>
                    </a:stretch>
                  </pic:blipFill>
                  <pic:spPr bwMode="auto">
                    <a:xfrm>
                      <a:off x="0" y="0"/>
                      <a:ext cx="5114925" cy="3362325"/>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FB43DB" w:rsidRPr="00346995" w:rsidRDefault="00346995" w:rsidP="00673303">
      <w:pPr>
        <w:rPr>
          <w:b/>
          <w:bCs/>
          <w:noProof/>
          <w:sz w:val="40"/>
          <w:szCs w:val="24"/>
        </w:rPr>
      </w:pPr>
      <w:r>
        <w:rPr>
          <w:b/>
          <w:bCs/>
          <w:noProof/>
          <w:sz w:val="40"/>
          <w:szCs w:val="24"/>
        </w:rPr>
        <w:t xml:space="preserve">                                          </w:t>
      </w:r>
      <w:r w:rsidR="0028588C" w:rsidRPr="00E22B8A">
        <w:rPr>
          <w:b/>
          <w:bCs/>
          <w:noProof/>
          <w:sz w:val="40"/>
          <w:szCs w:val="24"/>
        </w:rPr>
        <w:t>2019-2023 STRATEJİK PLANI</w:t>
      </w:r>
      <w:r w:rsidR="00E22B8A">
        <w:rPr>
          <w:b/>
          <w:bCs/>
          <w:noProof/>
          <w:szCs w:val="24"/>
        </w:rPr>
        <w:br w:type="page"/>
      </w:r>
      <w:r w:rsidR="00EC1F9D">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2C523B" w:rsidRPr="00A67746" w:rsidRDefault="008374DA" w:rsidP="00A67746">
      <w:pPr>
        <w:pStyle w:val="Balk1"/>
        <w:rPr>
          <w:sz w:val="24"/>
          <w:szCs w:val="24"/>
        </w:rPr>
      </w:pPr>
      <w:r w:rsidRPr="00A47F2F">
        <w:rPr>
          <w:bCs/>
          <w:noProof/>
          <w:sz w:val="24"/>
          <w:szCs w:val="24"/>
        </w:rPr>
        <w:br w:type="page"/>
      </w:r>
      <w:bookmarkStart w:id="0" w:name="_Toc28248892"/>
      <w:r w:rsidR="00BB57AE" w:rsidRPr="00A67746">
        <w:rPr>
          <w:sz w:val="24"/>
          <w:szCs w:val="24"/>
        </w:rPr>
        <w:lastRenderedPageBreak/>
        <w:t>Sunuş</w:t>
      </w:r>
      <w:bookmarkEnd w:id="0"/>
    </w:p>
    <w:p w:rsidR="00DD66A6" w:rsidRPr="00151449" w:rsidRDefault="002C523B" w:rsidP="00E15352">
      <w:pPr>
        <w:jc w:val="both"/>
        <w:rPr>
          <w:rStyle w:val="Gl"/>
          <w:b w:val="0"/>
          <w:szCs w:val="24"/>
        </w:rPr>
      </w:pPr>
      <w:r w:rsidRPr="00A67746">
        <w:rPr>
          <w:color w:val="424242"/>
        </w:rPr>
        <w:t xml:space="preserve">       </w:t>
      </w:r>
      <w:r w:rsidR="00DD66A6" w:rsidRPr="00151449">
        <w:rPr>
          <w:rStyle w:val="Gl"/>
          <w:b w:val="0"/>
          <w:szCs w:val="24"/>
        </w:rPr>
        <w:t>Ulukent İlk/Ortaokulu olarak amacımız, eğitimde iyi örnekler oluşturmak, kalite ve verimliliği artırmak, kurumsal hedeflere ulaşabilmek, hızla ilerleyen teknolojiyi yakından izlemek, çağdaş yaklaşımları uygulamak ve özgün çalışmalar ortaya koyabilmektir. Bu amaçlar doğrultusunda okullarımızda stratejik plan çalışmaları gerçekleştirilmektedir. Hazırladığımız stratejik planla çalışmalarımızın mükemmelleştirilmesi, değişikliklerin bir plan çerçevesinde ve ölçüm sonuçlarına dayandırılarak yapılması, tüm paydaşlarımızın yönetimin bir parçası haline getirilmesi, çalışanlarımızın değişim ve gelişim kavramlarını içselleştirmeleri sağlanmaktadır.</w:t>
      </w:r>
    </w:p>
    <w:p w:rsidR="00DD66A6" w:rsidRPr="00151449" w:rsidRDefault="002C523B" w:rsidP="00E15352">
      <w:pPr>
        <w:jc w:val="both"/>
        <w:rPr>
          <w:rStyle w:val="Gl"/>
          <w:b w:val="0"/>
          <w:szCs w:val="24"/>
        </w:rPr>
      </w:pPr>
      <w:r w:rsidRPr="00151449">
        <w:rPr>
          <w:rStyle w:val="Gl"/>
          <w:b w:val="0"/>
          <w:szCs w:val="24"/>
        </w:rPr>
        <w:t xml:space="preserve"> Okulumuzdaki </w:t>
      </w:r>
      <w:r w:rsidR="00DD66A6" w:rsidRPr="00151449">
        <w:rPr>
          <w:rStyle w:val="Gl"/>
          <w:b w:val="0"/>
          <w:szCs w:val="24"/>
        </w:rPr>
        <w:t>stratejik planlama süreci, kurumumuzun vizyonu, misyonu, temel değerleri, stratejik amaçları ve hedefleri kapsamında gerçekleştirilmektedir. Stratejik Plan, kurumumuzun tüm kademelerinde görev yapan çalışanların katılımlarını ve yöneticilerin tam desteğini içeren sonuç almaya yönelik çabaların bütününü teşkil etmektedir.</w:t>
      </w:r>
    </w:p>
    <w:p w:rsidR="00DD66A6" w:rsidRPr="00151449" w:rsidRDefault="002C523B" w:rsidP="00E15352">
      <w:pPr>
        <w:jc w:val="both"/>
        <w:rPr>
          <w:rStyle w:val="Gl"/>
          <w:b w:val="0"/>
          <w:szCs w:val="24"/>
        </w:rPr>
      </w:pPr>
      <w:r w:rsidRPr="00151449">
        <w:rPr>
          <w:rStyle w:val="Gl"/>
          <w:b w:val="0"/>
          <w:szCs w:val="24"/>
        </w:rPr>
        <w:t> Okulumuzda</w:t>
      </w:r>
      <w:r w:rsidR="00DD66A6" w:rsidRPr="00151449">
        <w:rPr>
          <w:rStyle w:val="Gl"/>
          <w:b w:val="0"/>
          <w:szCs w:val="24"/>
        </w:rPr>
        <w:t xml:space="preserve"> uygulamaya başladığımız stratejik plan ile ilgili çalışmalar süreçte yapılan toplantılarla izlenmektedir. Bu toplantılar ile hazırladığımız stratejik planın gerçekleştirilme düzeyi sorgulanmakta, gerekli düzeltme ve güncellemeler yapılarak çalışmalar sürdürülmektedir.</w:t>
      </w:r>
    </w:p>
    <w:p w:rsidR="002C523B" w:rsidRPr="00151449" w:rsidRDefault="002C523B" w:rsidP="00E15352">
      <w:pPr>
        <w:jc w:val="both"/>
        <w:rPr>
          <w:rStyle w:val="Gl"/>
          <w:b w:val="0"/>
          <w:szCs w:val="24"/>
        </w:rPr>
      </w:pPr>
      <w:r w:rsidRPr="00151449">
        <w:rPr>
          <w:rStyle w:val="Gl"/>
          <w:b w:val="0"/>
          <w:szCs w:val="24"/>
        </w:rPr>
        <w:t>Okul olarak</w:t>
      </w:r>
      <w:r w:rsidR="00DD66A6" w:rsidRPr="00151449">
        <w:rPr>
          <w:rStyle w:val="Gl"/>
          <w:b w:val="0"/>
          <w:szCs w:val="24"/>
        </w:rPr>
        <w:t>, kendini mesleğine adamış, öğrencilerini ve öğretmeyi seven eğitimcilerimizle, eğitimi sevgiyle bütünleştiriyor, ”sürekli öğrenen bir kurum olma” ilkesi doğrultusunda hareket ediyoruz.</w:t>
      </w:r>
    </w:p>
    <w:p w:rsidR="00DD66A6" w:rsidRPr="00151449" w:rsidRDefault="002C523B" w:rsidP="00E15352">
      <w:pPr>
        <w:jc w:val="both"/>
        <w:rPr>
          <w:rStyle w:val="Gl"/>
          <w:b w:val="0"/>
          <w:szCs w:val="24"/>
        </w:rPr>
      </w:pPr>
      <w:r w:rsidRPr="00151449">
        <w:rPr>
          <w:rStyle w:val="Gl"/>
          <w:b w:val="0"/>
          <w:szCs w:val="24"/>
        </w:rPr>
        <w:t> </w:t>
      </w:r>
      <w:r w:rsidR="00DD66A6" w:rsidRPr="00151449">
        <w:rPr>
          <w:rStyle w:val="Gl"/>
          <w:b w:val="0"/>
          <w:szCs w:val="24"/>
        </w:rPr>
        <w:t xml:space="preserve">Hedefimiz; alt yapımız, </w:t>
      </w:r>
      <w:r w:rsidR="00B401C1" w:rsidRPr="00151449">
        <w:rPr>
          <w:rStyle w:val="Gl"/>
          <w:b w:val="0"/>
          <w:szCs w:val="24"/>
        </w:rPr>
        <w:t>donanımımız, deneyimli</w:t>
      </w:r>
      <w:r w:rsidR="00DD66A6" w:rsidRPr="00151449">
        <w:rPr>
          <w:rStyle w:val="Gl"/>
          <w:b w:val="0"/>
          <w:szCs w:val="24"/>
        </w:rPr>
        <w:t xml:space="preserve"> ve başarılı öğretim kadromuz, etkin öğretim programlarımız, akademik, sosyal, kültürel ve sportif proje ve etkinliklerimizle, ulusal platformlarda öne çıkacak bireyler yetiştirmektir.</w:t>
      </w:r>
    </w:p>
    <w:p w:rsidR="002C523B" w:rsidRPr="00151449" w:rsidRDefault="002C523B" w:rsidP="00E15352">
      <w:pPr>
        <w:jc w:val="both"/>
        <w:rPr>
          <w:rStyle w:val="Gl"/>
          <w:b w:val="0"/>
          <w:szCs w:val="24"/>
        </w:rPr>
      </w:pPr>
      <w:r w:rsidRPr="00151449">
        <w:rPr>
          <w:rStyle w:val="Gl"/>
          <w:b w:val="0"/>
          <w:szCs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w:t>
      </w:r>
      <w:r w:rsidRPr="00151449">
        <w:rPr>
          <w:rStyle w:val="Gl"/>
          <w:b w:val="0"/>
          <w:szCs w:val="24"/>
        </w:rPr>
        <w:lastRenderedPageBreak/>
        <w:t xml:space="preserve">Plânın, okulumuzun eğitim yapısının daha da güçlendirilmesinde bir rehber olarak kullanılması amaçlanmaktadır. Belirlenen stratejik amaçlar doğrultusunda hedefler güncellenmiş ve okulumuzun 2019-2023 yıllarına ait stratejik plânı hazırlanmıştır. </w:t>
      </w:r>
    </w:p>
    <w:p w:rsidR="002C523B" w:rsidRPr="00151449" w:rsidRDefault="002C523B" w:rsidP="00E15352">
      <w:pPr>
        <w:jc w:val="both"/>
        <w:rPr>
          <w:rStyle w:val="Gl"/>
          <w:b w:val="0"/>
          <w:szCs w:val="24"/>
        </w:rPr>
      </w:pPr>
    </w:p>
    <w:p w:rsidR="005F5FB7" w:rsidRPr="00151449" w:rsidRDefault="002C523B" w:rsidP="00E15352">
      <w:pPr>
        <w:jc w:val="both"/>
        <w:rPr>
          <w:rStyle w:val="Gl"/>
          <w:b w:val="0"/>
          <w:szCs w:val="24"/>
        </w:rPr>
      </w:pPr>
      <w:r w:rsidRPr="00151449">
        <w:rPr>
          <w:rStyle w:val="Gl"/>
          <w:b w:val="0"/>
          <w:szCs w:val="24"/>
        </w:rPr>
        <w:t>Okulumuza ait bu planın hazırlanmasında her türlü özveriyi gösteren ve sürecin tamamlanmasına katkıda bulunan idarecilerimize, stratejik planlama ekiplerimize teşekkür ediyor, bu plânın başarıyla uygulanması ile okulumuzun başarısının daha da artacağına inanıyor, tüm personelimize başarılar diliyorum.</w:t>
      </w:r>
    </w:p>
    <w:p w:rsidR="00FB43DB" w:rsidRPr="00151449" w:rsidRDefault="00FB43DB" w:rsidP="00E15352">
      <w:pPr>
        <w:jc w:val="both"/>
        <w:rPr>
          <w:rStyle w:val="Gl"/>
          <w:b w:val="0"/>
          <w:szCs w:val="24"/>
        </w:rPr>
      </w:pPr>
    </w:p>
    <w:p w:rsidR="00FB43DB" w:rsidRPr="00151449" w:rsidRDefault="00FB43DB" w:rsidP="00E15352">
      <w:pPr>
        <w:jc w:val="both"/>
        <w:rPr>
          <w:rStyle w:val="Gl"/>
          <w:rFonts w:eastAsia="Adobe Garamond Pro Bold"/>
          <w:b w:val="0"/>
          <w:szCs w:val="24"/>
        </w:rPr>
      </w:pPr>
    </w:p>
    <w:p w:rsidR="002C523B" w:rsidRPr="00151449" w:rsidRDefault="007F338A" w:rsidP="002D23D0">
      <w:pPr>
        <w:jc w:val="right"/>
        <w:rPr>
          <w:rStyle w:val="Gl"/>
          <w:rFonts w:eastAsia="Adobe Garamond Pro Bold"/>
          <w:b w:val="0"/>
          <w:szCs w:val="24"/>
        </w:rPr>
      </w:pPr>
      <w:r w:rsidRPr="00151449">
        <w:rPr>
          <w:rStyle w:val="Gl"/>
          <w:rFonts w:eastAsia="Adobe Garamond Pro Bold"/>
          <w:b w:val="0"/>
          <w:szCs w:val="24"/>
        </w:rPr>
        <w:t>Didem KETENCİ</w:t>
      </w:r>
    </w:p>
    <w:p w:rsidR="002C523B" w:rsidRPr="00151449" w:rsidRDefault="002C523B" w:rsidP="002D23D0">
      <w:pPr>
        <w:jc w:val="right"/>
        <w:rPr>
          <w:rStyle w:val="Gl"/>
          <w:rFonts w:eastAsia="Adobe Garamond Pro Bold"/>
          <w:b w:val="0"/>
          <w:szCs w:val="24"/>
        </w:rPr>
      </w:pPr>
      <w:r w:rsidRPr="00151449">
        <w:rPr>
          <w:rStyle w:val="Gl"/>
          <w:rFonts w:eastAsia="Adobe Garamond Pro Bold"/>
          <w:b w:val="0"/>
          <w:szCs w:val="24"/>
        </w:rPr>
        <w:t>Okul Müdürü</w:t>
      </w:r>
      <w:r w:rsidR="00C2167B" w:rsidRPr="00151449">
        <w:rPr>
          <w:rStyle w:val="Gl"/>
          <w:rFonts w:eastAsia="Adobe Garamond Pro Bold"/>
          <w:b w:val="0"/>
          <w:szCs w:val="24"/>
        </w:rPr>
        <w:t xml:space="preserve"> V.</w:t>
      </w:r>
    </w:p>
    <w:p w:rsidR="00FB43DB" w:rsidRPr="00A47F2F" w:rsidRDefault="00FB43DB" w:rsidP="002D23D0">
      <w:pPr>
        <w:rPr>
          <w:rFonts w:eastAsia="Adobe Garamond Pro Bold"/>
          <w:b/>
          <w:spacing w:val="-1"/>
        </w:rPr>
      </w:pPr>
    </w:p>
    <w:p w:rsidR="00A47F2F" w:rsidRPr="00A47F2F" w:rsidRDefault="00A47F2F" w:rsidP="002D23D0">
      <w:pPr>
        <w:rPr>
          <w:rFonts w:eastAsia="Adobe Garamond Pro Bold"/>
          <w:b/>
          <w:spacing w:val="-1"/>
        </w:rPr>
      </w:pPr>
    </w:p>
    <w:p w:rsidR="00A47F2F" w:rsidRPr="00A47F2F" w:rsidRDefault="00A47F2F" w:rsidP="002D23D0">
      <w:pPr>
        <w:rPr>
          <w:rFonts w:eastAsia="Adobe Garamond Pro Bold"/>
          <w:b/>
          <w:spacing w:val="-1"/>
        </w:rPr>
      </w:pPr>
    </w:p>
    <w:p w:rsidR="00A47F2F" w:rsidRPr="00A47F2F" w:rsidRDefault="00A47F2F" w:rsidP="002D23D0">
      <w:pPr>
        <w:rPr>
          <w:rFonts w:eastAsia="Adobe Garamond Pro Bold"/>
          <w:b/>
          <w:spacing w:val="-1"/>
        </w:rPr>
      </w:pPr>
    </w:p>
    <w:p w:rsidR="00A47F2F" w:rsidRPr="00A47F2F" w:rsidRDefault="00A47F2F" w:rsidP="002D23D0">
      <w:pPr>
        <w:rPr>
          <w:rFonts w:eastAsia="Adobe Garamond Pro Bold"/>
          <w:b/>
          <w:spacing w:val="-1"/>
        </w:rPr>
      </w:pPr>
    </w:p>
    <w:p w:rsidR="00A47F2F" w:rsidRPr="00A47F2F" w:rsidRDefault="00A47F2F" w:rsidP="002D23D0">
      <w:pPr>
        <w:rPr>
          <w:rFonts w:eastAsia="Adobe Garamond Pro Bold"/>
          <w:b/>
          <w:spacing w:val="-1"/>
        </w:rPr>
      </w:pPr>
    </w:p>
    <w:p w:rsidR="00E648E1" w:rsidRPr="00096A77" w:rsidRDefault="00A47F2F" w:rsidP="002D23D0">
      <w:pPr>
        <w:rPr>
          <w:b/>
          <w:sz w:val="28"/>
        </w:rPr>
      </w:pPr>
      <w:r w:rsidRPr="00A47F2F">
        <w:rPr>
          <w:rFonts w:eastAsia="Adobe Garamond Pro Bold"/>
          <w:spacing w:val="-4"/>
        </w:rPr>
        <w:br w:type="page"/>
      </w:r>
      <w:r w:rsidR="00E648E1" w:rsidRPr="00096A77">
        <w:rPr>
          <w:b/>
          <w:sz w:val="28"/>
        </w:rPr>
        <w:lastRenderedPageBreak/>
        <w:t>İçindekiler</w:t>
      </w:r>
    </w:p>
    <w:p w:rsidR="00787DB6" w:rsidRPr="00787DB6" w:rsidRDefault="007942D9">
      <w:pPr>
        <w:pStyle w:val="T1"/>
        <w:tabs>
          <w:tab w:val="right" w:leader="dot" w:pos="13994"/>
        </w:tabs>
        <w:rPr>
          <w:rFonts w:ascii="Book Antiqua" w:eastAsiaTheme="minorEastAsia" w:hAnsi="Book Antiqua" w:cstheme="minorBidi"/>
          <w:b w:val="0"/>
          <w:bCs w:val="0"/>
          <w:caps w:val="0"/>
          <w:noProof/>
          <w:sz w:val="24"/>
          <w:szCs w:val="24"/>
        </w:rPr>
      </w:pPr>
      <w:r w:rsidRPr="00787DB6">
        <w:rPr>
          <w:rFonts w:ascii="Book Antiqua" w:hAnsi="Book Antiqua"/>
          <w:b w:val="0"/>
          <w:bCs w:val="0"/>
          <w:i/>
          <w:iCs/>
          <w:sz w:val="24"/>
          <w:szCs w:val="24"/>
        </w:rPr>
        <w:fldChar w:fldCharType="begin"/>
      </w:r>
      <w:r w:rsidR="008D4E73" w:rsidRPr="00787DB6">
        <w:rPr>
          <w:rFonts w:ascii="Book Antiqua" w:hAnsi="Book Antiqua"/>
          <w:b w:val="0"/>
          <w:bCs w:val="0"/>
          <w:i/>
          <w:iCs/>
          <w:sz w:val="24"/>
          <w:szCs w:val="24"/>
        </w:rPr>
        <w:instrText xml:space="preserve"> TOC \o "1-2" \h \z \u </w:instrText>
      </w:r>
      <w:r w:rsidRPr="00787DB6">
        <w:rPr>
          <w:rFonts w:ascii="Book Antiqua" w:hAnsi="Book Antiqua"/>
          <w:b w:val="0"/>
          <w:bCs w:val="0"/>
          <w:i/>
          <w:iCs/>
          <w:sz w:val="24"/>
          <w:szCs w:val="24"/>
        </w:rPr>
        <w:fldChar w:fldCharType="separate"/>
      </w:r>
      <w:hyperlink w:anchor="_Toc28248892" w:history="1">
        <w:r w:rsidR="00787DB6" w:rsidRPr="00787DB6">
          <w:rPr>
            <w:rStyle w:val="Kpr"/>
            <w:rFonts w:ascii="Book Antiqua" w:eastAsia="SimSun" w:hAnsi="Book Antiqua"/>
            <w:noProof/>
            <w:sz w:val="24"/>
            <w:szCs w:val="24"/>
          </w:rPr>
          <w:t>Sunuş</w:t>
        </w:r>
        <w:r w:rsidR="00787DB6" w:rsidRPr="00787DB6">
          <w:rPr>
            <w:rFonts w:ascii="Book Antiqua" w:hAnsi="Book Antiqua"/>
            <w:noProof/>
            <w:webHidden/>
            <w:sz w:val="24"/>
            <w:szCs w:val="24"/>
          </w:rPr>
          <w:tab/>
        </w:r>
        <w:r w:rsidR="00787DB6" w:rsidRPr="00787DB6">
          <w:rPr>
            <w:rFonts w:ascii="Book Antiqua" w:hAnsi="Book Antiqua"/>
            <w:noProof/>
            <w:webHidden/>
            <w:sz w:val="24"/>
            <w:szCs w:val="24"/>
          </w:rPr>
          <w:fldChar w:fldCharType="begin"/>
        </w:r>
        <w:r w:rsidR="00787DB6" w:rsidRPr="00787DB6">
          <w:rPr>
            <w:rFonts w:ascii="Book Antiqua" w:hAnsi="Book Antiqua"/>
            <w:noProof/>
            <w:webHidden/>
            <w:sz w:val="24"/>
            <w:szCs w:val="24"/>
          </w:rPr>
          <w:instrText xml:space="preserve"> PAGEREF _Toc28248892 \h </w:instrText>
        </w:r>
        <w:r w:rsidR="00787DB6" w:rsidRPr="00787DB6">
          <w:rPr>
            <w:rFonts w:ascii="Book Antiqua" w:hAnsi="Book Antiqua"/>
            <w:noProof/>
            <w:webHidden/>
            <w:sz w:val="24"/>
            <w:szCs w:val="24"/>
          </w:rPr>
        </w:r>
        <w:r w:rsidR="00787DB6" w:rsidRPr="00787DB6">
          <w:rPr>
            <w:rFonts w:ascii="Book Antiqua" w:hAnsi="Book Antiqua"/>
            <w:noProof/>
            <w:webHidden/>
            <w:sz w:val="24"/>
            <w:szCs w:val="24"/>
          </w:rPr>
          <w:fldChar w:fldCharType="separate"/>
        </w:r>
        <w:r w:rsidR="00A76198">
          <w:rPr>
            <w:rFonts w:ascii="Book Antiqua" w:hAnsi="Book Antiqua"/>
            <w:noProof/>
            <w:webHidden/>
            <w:sz w:val="24"/>
            <w:szCs w:val="24"/>
          </w:rPr>
          <w:t>3</w:t>
        </w:r>
        <w:r w:rsidR="00787DB6"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893" w:history="1">
        <w:r w:rsidRPr="00787DB6">
          <w:rPr>
            <w:rStyle w:val="Kpr"/>
            <w:rFonts w:ascii="Book Antiqua" w:eastAsia="SimSun" w:hAnsi="Book Antiqua"/>
            <w:noProof/>
            <w:sz w:val="24"/>
            <w:szCs w:val="24"/>
          </w:rPr>
          <w:t>BÖLÜM I: GİRİŞ ve PLAN HAZIRLIK SÜRECİ</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_Toc28248893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6</w:t>
        </w:r>
        <w:r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894" w:history="1">
        <w:r w:rsidRPr="00787DB6">
          <w:rPr>
            <w:rStyle w:val="Kpr"/>
            <w:rFonts w:ascii="Book Antiqua" w:eastAsia="SimSun" w:hAnsi="Book Antiqua"/>
            <w:noProof/>
            <w:sz w:val="24"/>
            <w:szCs w:val="24"/>
          </w:rPr>
          <w:t xml:space="preserve">BÖLÜM II: </w:t>
        </w:r>
        <w:r w:rsidRPr="00787DB6">
          <w:rPr>
            <w:rStyle w:val="Kpr"/>
            <w:rFonts w:ascii="Book Antiqua" w:eastAsia="Calibri" w:hAnsi="Book Antiqua"/>
            <w:noProof/>
            <w:sz w:val="24"/>
            <w:szCs w:val="24"/>
          </w:rPr>
          <w:t>DURUM ANALİZİ</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_Toc28248894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7</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895" w:history="1">
        <w:r w:rsidRPr="00787DB6">
          <w:rPr>
            <w:rStyle w:val="Kpr"/>
            <w:rFonts w:ascii="Book Antiqua" w:eastAsia="SimSun" w:hAnsi="Book Antiqua"/>
            <w:noProof/>
            <w:sz w:val="24"/>
            <w:szCs w:val="24"/>
          </w:rPr>
          <w:t xml:space="preserve">Okulun Kısa Tanıtımı </w:t>
        </w:r>
        <w:r w:rsidRPr="00787DB6">
          <w:rPr>
            <w:rStyle w:val="Kpr"/>
            <w:rFonts w:ascii="Book Antiqua" w:eastAsia="SimSun" w:hAnsi="Book Antiqua"/>
            <w:noProof/>
            <w:sz w:val="24"/>
            <w:szCs w:val="24"/>
            <w:highlight w:val="yellow"/>
          </w:rPr>
          <w:t>*</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_Toc28248895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7</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896" w:history="1">
        <w:r w:rsidRPr="00787DB6">
          <w:rPr>
            <w:rStyle w:val="Kpr"/>
            <w:rFonts w:ascii="Book Antiqua" w:eastAsia="SimSun" w:hAnsi="Book Antiqua"/>
            <w:noProof/>
            <w:sz w:val="24"/>
            <w:szCs w:val="24"/>
          </w:rPr>
          <w:t>Okulun Mevcut Durumu: Temel İstatistikler</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_Toc28248896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9</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897" w:history="1">
        <w:r w:rsidRPr="00787DB6">
          <w:rPr>
            <w:rStyle w:val="Kpr"/>
            <w:rFonts w:ascii="Book Antiqua" w:eastAsia="SimSun" w:hAnsi="Book Antiqua"/>
            <w:noProof/>
            <w:sz w:val="24"/>
            <w:szCs w:val="24"/>
          </w:rPr>
          <w:t>PAYDAŞ ANALİZİ</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_Toc28248897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14</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898" w:history="1">
        <w:r w:rsidRPr="00787DB6">
          <w:rPr>
            <w:rStyle w:val="Kpr"/>
            <w:rFonts w:ascii="Book Antiqua" w:eastAsia="SimSun" w:hAnsi="Book Antiqua"/>
            <w:noProof/>
            <w:sz w:val="24"/>
            <w:szCs w:val="24"/>
          </w:rPr>
          <w:t>GZFT (Güçlü, Zayıf, Fırsat, Tehdit) Analizi *</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_Toc28248898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16</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899" w:history="1">
        <w:r w:rsidRPr="00787DB6">
          <w:rPr>
            <w:rStyle w:val="Kpr"/>
            <w:rFonts w:ascii="Book Antiqua" w:eastAsia="SimSun" w:hAnsi="Book Antiqua"/>
            <w:noProof/>
            <w:sz w:val="24"/>
            <w:szCs w:val="24"/>
          </w:rPr>
          <w:t>Gelişim ve Sorun Alanları</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_Toc28248899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20</w:t>
        </w:r>
        <w:r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900" w:history="1">
        <w:r w:rsidRPr="00787DB6">
          <w:rPr>
            <w:rStyle w:val="Kpr"/>
            <w:rFonts w:ascii="Book Antiqua" w:eastAsia="SimSun" w:hAnsi="Book Antiqua"/>
            <w:noProof/>
            <w:sz w:val="24"/>
            <w:szCs w:val="24"/>
          </w:rPr>
          <w:t>BÖLÜM III: MİSYON, VİZYON VE TEMEL DEĞERLER</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_Toc28248900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23</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1" w:history="1">
        <w:r w:rsidRPr="00787DB6">
          <w:rPr>
            <w:rStyle w:val="Kpr"/>
            <w:rFonts w:ascii="Book Antiqua" w:eastAsia="SimSun" w:hAnsi="Book Antiqua"/>
            <w:noProof/>
            <w:sz w:val="24"/>
            <w:szCs w:val="24"/>
          </w:rPr>
          <w:t>MİSYONUMUZ *</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_Toc28248901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23</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2" w:history="1">
        <w:r w:rsidRPr="00787DB6">
          <w:rPr>
            <w:rStyle w:val="Kpr"/>
            <w:rFonts w:ascii="Book Antiqua" w:eastAsia="SimSun" w:hAnsi="Book Antiqua"/>
            <w:noProof/>
            <w:sz w:val="24"/>
            <w:szCs w:val="24"/>
          </w:rPr>
          <w:t>VİZYONUMUZ *</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_Toc28248902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23</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3" w:history="1">
        <w:r w:rsidRPr="00787DB6">
          <w:rPr>
            <w:rStyle w:val="Kpr"/>
            <w:rFonts w:ascii="Book Antiqua" w:eastAsia="SimSun" w:hAnsi="Book Antiqua"/>
            <w:noProof/>
            <w:sz w:val="24"/>
            <w:szCs w:val="24"/>
          </w:rPr>
          <w:t>TEMEL DEĞERLERİMİZ *</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_Toc28248903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23</w:t>
        </w:r>
        <w:r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904" w:history="1">
        <w:r w:rsidRPr="00787DB6">
          <w:rPr>
            <w:rStyle w:val="Kpr"/>
            <w:rFonts w:ascii="Book Antiqua" w:eastAsia="SimSun" w:hAnsi="Book Antiqua"/>
            <w:noProof/>
            <w:sz w:val="24"/>
            <w:szCs w:val="24"/>
          </w:rPr>
          <w:t>BÖLÜM IV: AMAÇ, HEDEF VE EYLEMLER</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_Toc28248904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25</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5" w:history="1">
        <w:r w:rsidRPr="00787DB6">
          <w:rPr>
            <w:rStyle w:val="Kpr"/>
            <w:rFonts w:ascii="Book Antiqua" w:eastAsia="SimSun" w:hAnsi="Book Antiqua"/>
            <w:noProof/>
            <w:sz w:val="24"/>
            <w:szCs w:val="24"/>
          </w:rPr>
          <w:t>TEMA I: EĞİTİM VE ÖĞRETİME ERİŞİM</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_Toc28248905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25</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6" w:history="1">
        <w:r w:rsidRPr="00787DB6">
          <w:rPr>
            <w:rStyle w:val="Kpr"/>
            <w:rFonts w:ascii="Book Antiqua" w:eastAsia="SimSun" w:hAnsi="Book Antiqua"/>
            <w:noProof/>
            <w:sz w:val="24"/>
            <w:szCs w:val="24"/>
          </w:rPr>
          <w:t>TEMA II: EĞİTİM VE ÖĞRETİMDE KALİTENİN ARTIRILMASI</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_Toc28248906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27</w:t>
        </w:r>
        <w:r w:rsidRPr="00787DB6">
          <w:rPr>
            <w:rFonts w:ascii="Book Antiqua" w:hAnsi="Book Antiqua"/>
            <w:noProof/>
            <w:webHidden/>
            <w:sz w:val="24"/>
            <w:szCs w:val="24"/>
          </w:rPr>
          <w:fldChar w:fldCharType="end"/>
        </w:r>
      </w:hyperlink>
    </w:p>
    <w:p w:rsidR="00787DB6" w:rsidRPr="00787DB6" w:rsidRDefault="00787DB6">
      <w:pPr>
        <w:pStyle w:val="T2"/>
        <w:tabs>
          <w:tab w:val="right" w:leader="dot" w:pos="13994"/>
        </w:tabs>
        <w:rPr>
          <w:rFonts w:ascii="Book Antiqua" w:eastAsiaTheme="minorEastAsia" w:hAnsi="Book Antiqua" w:cstheme="minorBidi"/>
          <w:smallCaps w:val="0"/>
          <w:noProof/>
          <w:sz w:val="24"/>
          <w:szCs w:val="24"/>
        </w:rPr>
      </w:pPr>
      <w:hyperlink w:anchor="_Toc28248907" w:history="1">
        <w:r w:rsidRPr="00787DB6">
          <w:rPr>
            <w:rStyle w:val="Kpr"/>
            <w:rFonts w:ascii="Book Antiqua" w:eastAsia="SimSun" w:hAnsi="Book Antiqua"/>
            <w:noProof/>
            <w:sz w:val="24"/>
            <w:szCs w:val="24"/>
          </w:rPr>
          <w:t>TEMA III: KURUMSAL KAPASİTE</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_Toc28248907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30</w:t>
        </w:r>
        <w:r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908" w:history="1">
        <w:r w:rsidRPr="00787DB6">
          <w:rPr>
            <w:rStyle w:val="Kpr"/>
            <w:rFonts w:ascii="Book Antiqua" w:eastAsia="SimSun" w:hAnsi="Book Antiqua"/>
            <w:noProof/>
            <w:sz w:val="24"/>
            <w:szCs w:val="24"/>
          </w:rPr>
          <w:t>V. BÖLÜM: MALİYETLENDİRME</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_Toc28248908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34</w:t>
        </w:r>
        <w:r w:rsidRPr="00787DB6">
          <w:rPr>
            <w:rFonts w:ascii="Book Antiqua" w:hAnsi="Book Antiqua"/>
            <w:noProof/>
            <w:webHidden/>
            <w:sz w:val="24"/>
            <w:szCs w:val="24"/>
          </w:rPr>
          <w:fldChar w:fldCharType="end"/>
        </w:r>
      </w:hyperlink>
    </w:p>
    <w:p w:rsidR="00787DB6" w:rsidRPr="00787DB6" w:rsidRDefault="00787DB6">
      <w:pPr>
        <w:pStyle w:val="T1"/>
        <w:tabs>
          <w:tab w:val="right" w:leader="dot" w:pos="13994"/>
        </w:tabs>
        <w:rPr>
          <w:rFonts w:ascii="Book Antiqua" w:eastAsiaTheme="minorEastAsia" w:hAnsi="Book Antiqua" w:cstheme="minorBidi"/>
          <w:b w:val="0"/>
          <w:bCs w:val="0"/>
          <w:caps w:val="0"/>
          <w:noProof/>
          <w:sz w:val="24"/>
          <w:szCs w:val="24"/>
        </w:rPr>
      </w:pPr>
      <w:hyperlink w:anchor="_Toc28248909" w:history="1">
        <w:r w:rsidRPr="00787DB6">
          <w:rPr>
            <w:rStyle w:val="Kpr"/>
            <w:rFonts w:ascii="Book Antiqua" w:eastAsia="SimSun" w:hAnsi="Book Antiqua"/>
            <w:noProof/>
            <w:sz w:val="24"/>
            <w:szCs w:val="24"/>
          </w:rPr>
          <w:t>VI. BÖLÜM: İZLEME VE DEĞERLENDİRME</w:t>
        </w:r>
        <w:r w:rsidRPr="00787DB6">
          <w:rPr>
            <w:rFonts w:ascii="Book Antiqua" w:hAnsi="Book Antiqua"/>
            <w:noProof/>
            <w:webHidden/>
            <w:sz w:val="24"/>
            <w:szCs w:val="24"/>
          </w:rPr>
          <w:tab/>
        </w:r>
        <w:r w:rsidRPr="00787DB6">
          <w:rPr>
            <w:rFonts w:ascii="Book Antiqua" w:hAnsi="Book Antiqua"/>
            <w:noProof/>
            <w:webHidden/>
            <w:sz w:val="24"/>
            <w:szCs w:val="24"/>
          </w:rPr>
          <w:fldChar w:fldCharType="begin"/>
        </w:r>
        <w:r w:rsidRPr="00787DB6">
          <w:rPr>
            <w:rFonts w:ascii="Book Antiqua" w:hAnsi="Book Antiqua"/>
            <w:noProof/>
            <w:webHidden/>
            <w:sz w:val="24"/>
            <w:szCs w:val="24"/>
          </w:rPr>
          <w:instrText xml:space="preserve"> PAGEREF _Toc28248909 \h </w:instrText>
        </w:r>
        <w:r w:rsidRPr="00787DB6">
          <w:rPr>
            <w:rFonts w:ascii="Book Antiqua" w:hAnsi="Book Antiqua"/>
            <w:noProof/>
            <w:webHidden/>
            <w:sz w:val="24"/>
            <w:szCs w:val="24"/>
          </w:rPr>
        </w:r>
        <w:r w:rsidRPr="00787DB6">
          <w:rPr>
            <w:rFonts w:ascii="Book Antiqua" w:hAnsi="Book Antiqua"/>
            <w:noProof/>
            <w:webHidden/>
            <w:sz w:val="24"/>
            <w:szCs w:val="24"/>
          </w:rPr>
          <w:fldChar w:fldCharType="separate"/>
        </w:r>
        <w:r w:rsidR="00A76198">
          <w:rPr>
            <w:rFonts w:ascii="Book Antiqua" w:hAnsi="Book Antiqua"/>
            <w:noProof/>
            <w:webHidden/>
            <w:sz w:val="24"/>
            <w:szCs w:val="24"/>
          </w:rPr>
          <w:t>34</w:t>
        </w:r>
        <w:r w:rsidRPr="00787DB6">
          <w:rPr>
            <w:rFonts w:ascii="Book Antiqua" w:hAnsi="Book Antiqua"/>
            <w:noProof/>
            <w:webHidden/>
            <w:sz w:val="24"/>
            <w:szCs w:val="24"/>
          </w:rPr>
          <w:fldChar w:fldCharType="end"/>
        </w:r>
      </w:hyperlink>
    </w:p>
    <w:p w:rsidR="00E648E1" w:rsidRPr="00787DB6" w:rsidRDefault="007942D9">
      <w:pPr>
        <w:rPr>
          <w:szCs w:val="24"/>
        </w:rPr>
      </w:pPr>
      <w:r w:rsidRPr="00787DB6">
        <w:rPr>
          <w:b/>
          <w:bCs/>
          <w:i/>
          <w:iCs/>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28248893"/>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15352">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15352">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E15352">
      <w:pPr>
        <w:jc w:val="both"/>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1984"/>
      </w:tblGrid>
      <w:tr w:rsidR="002D155D" w:rsidRPr="00A67746" w:rsidTr="00F5435A">
        <w:tc>
          <w:tcPr>
            <w:tcW w:w="6912" w:type="dxa"/>
            <w:gridSpan w:val="2"/>
            <w:shd w:val="clear" w:color="auto" w:fill="auto"/>
          </w:tcPr>
          <w:p w:rsidR="002D155D" w:rsidRPr="00A67746" w:rsidRDefault="002D155D" w:rsidP="00D41148">
            <w:pPr>
              <w:spacing w:after="0" w:line="240" w:lineRule="auto"/>
              <w:rPr>
                <w:b/>
                <w:sz w:val="23"/>
                <w:szCs w:val="23"/>
              </w:rPr>
            </w:pPr>
            <w:r w:rsidRPr="00A67746">
              <w:rPr>
                <w:b/>
                <w:sz w:val="23"/>
                <w:szCs w:val="23"/>
              </w:rPr>
              <w:t>Üst Kurul Bilgileri</w:t>
            </w:r>
          </w:p>
        </w:tc>
        <w:tc>
          <w:tcPr>
            <w:tcW w:w="6804" w:type="dxa"/>
            <w:gridSpan w:val="2"/>
            <w:shd w:val="clear" w:color="auto" w:fill="auto"/>
          </w:tcPr>
          <w:p w:rsidR="002D155D" w:rsidRPr="00A67746" w:rsidRDefault="002D155D" w:rsidP="00D41148">
            <w:pPr>
              <w:spacing w:after="0" w:line="240" w:lineRule="auto"/>
              <w:rPr>
                <w:b/>
                <w:sz w:val="23"/>
                <w:szCs w:val="23"/>
              </w:rPr>
            </w:pPr>
            <w:r w:rsidRPr="00A67746">
              <w:rPr>
                <w:b/>
                <w:sz w:val="23"/>
                <w:szCs w:val="23"/>
              </w:rPr>
              <w:t>Ekip Bilgileri</w:t>
            </w:r>
          </w:p>
        </w:tc>
      </w:tr>
      <w:tr w:rsidR="00D5715B" w:rsidRPr="00A67746" w:rsidTr="00F5435A">
        <w:tc>
          <w:tcPr>
            <w:tcW w:w="4713" w:type="dxa"/>
            <w:shd w:val="clear" w:color="auto" w:fill="auto"/>
          </w:tcPr>
          <w:p w:rsidR="002D155D" w:rsidRPr="00A67746" w:rsidRDefault="002D155D" w:rsidP="00D41148">
            <w:pPr>
              <w:spacing w:after="0" w:line="240" w:lineRule="auto"/>
              <w:rPr>
                <w:b/>
                <w:sz w:val="23"/>
                <w:szCs w:val="23"/>
              </w:rPr>
            </w:pPr>
            <w:r w:rsidRPr="00A67746">
              <w:rPr>
                <w:b/>
                <w:sz w:val="23"/>
                <w:szCs w:val="23"/>
              </w:rPr>
              <w:t>Adı Soyadı</w:t>
            </w:r>
          </w:p>
        </w:tc>
        <w:tc>
          <w:tcPr>
            <w:tcW w:w="2199" w:type="dxa"/>
            <w:shd w:val="clear" w:color="auto" w:fill="auto"/>
          </w:tcPr>
          <w:p w:rsidR="002D155D" w:rsidRPr="00A67746" w:rsidRDefault="002D155D" w:rsidP="00D41148">
            <w:pPr>
              <w:spacing w:after="0" w:line="240" w:lineRule="auto"/>
              <w:rPr>
                <w:b/>
                <w:sz w:val="23"/>
                <w:szCs w:val="23"/>
              </w:rPr>
            </w:pPr>
            <w:r w:rsidRPr="00A67746">
              <w:rPr>
                <w:b/>
                <w:sz w:val="23"/>
                <w:szCs w:val="23"/>
              </w:rPr>
              <w:t>Unvanı</w:t>
            </w:r>
          </w:p>
        </w:tc>
        <w:tc>
          <w:tcPr>
            <w:tcW w:w="4820" w:type="dxa"/>
            <w:shd w:val="clear" w:color="auto" w:fill="auto"/>
          </w:tcPr>
          <w:p w:rsidR="002D155D" w:rsidRPr="00A67746" w:rsidRDefault="002D155D" w:rsidP="00D41148">
            <w:pPr>
              <w:spacing w:after="0" w:line="240" w:lineRule="auto"/>
              <w:rPr>
                <w:b/>
                <w:sz w:val="23"/>
                <w:szCs w:val="23"/>
              </w:rPr>
            </w:pPr>
            <w:r w:rsidRPr="00A67746">
              <w:rPr>
                <w:b/>
                <w:sz w:val="23"/>
                <w:szCs w:val="23"/>
              </w:rPr>
              <w:t>Adı Soyadı</w:t>
            </w:r>
          </w:p>
        </w:tc>
        <w:tc>
          <w:tcPr>
            <w:tcW w:w="1984" w:type="dxa"/>
            <w:shd w:val="clear" w:color="auto" w:fill="auto"/>
          </w:tcPr>
          <w:p w:rsidR="002D155D" w:rsidRPr="00A67746" w:rsidRDefault="002D155D" w:rsidP="00D41148">
            <w:pPr>
              <w:spacing w:after="0" w:line="240" w:lineRule="auto"/>
              <w:rPr>
                <w:b/>
                <w:sz w:val="23"/>
                <w:szCs w:val="23"/>
              </w:rPr>
            </w:pPr>
            <w:r w:rsidRPr="00A67746">
              <w:rPr>
                <w:b/>
                <w:sz w:val="23"/>
                <w:szCs w:val="23"/>
              </w:rPr>
              <w:t>Unvanı</w:t>
            </w:r>
          </w:p>
        </w:tc>
      </w:tr>
      <w:tr w:rsidR="00D5715B" w:rsidRPr="00A67746" w:rsidTr="00F5435A">
        <w:tc>
          <w:tcPr>
            <w:tcW w:w="4713" w:type="dxa"/>
            <w:shd w:val="clear" w:color="auto" w:fill="auto"/>
          </w:tcPr>
          <w:p w:rsidR="002D155D" w:rsidRPr="00A67746" w:rsidRDefault="007F338A" w:rsidP="00D41148">
            <w:pPr>
              <w:spacing w:after="0" w:line="240" w:lineRule="auto"/>
              <w:rPr>
                <w:sz w:val="23"/>
                <w:szCs w:val="23"/>
              </w:rPr>
            </w:pPr>
            <w:r w:rsidRPr="00A67746">
              <w:rPr>
                <w:sz w:val="23"/>
                <w:szCs w:val="23"/>
              </w:rPr>
              <w:t>Didem KETENCİ</w:t>
            </w:r>
          </w:p>
        </w:tc>
        <w:tc>
          <w:tcPr>
            <w:tcW w:w="2199" w:type="dxa"/>
            <w:shd w:val="clear" w:color="auto" w:fill="auto"/>
          </w:tcPr>
          <w:p w:rsidR="002D155D" w:rsidRPr="00A67746" w:rsidRDefault="002C523B" w:rsidP="00D41148">
            <w:pPr>
              <w:spacing w:after="0" w:line="240" w:lineRule="auto"/>
              <w:rPr>
                <w:sz w:val="23"/>
                <w:szCs w:val="23"/>
              </w:rPr>
            </w:pPr>
            <w:r w:rsidRPr="00A67746">
              <w:rPr>
                <w:sz w:val="23"/>
                <w:szCs w:val="23"/>
              </w:rPr>
              <w:t>Okul Müdür</w:t>
            </w:r>
            <w:r w:rsidR="00D37F75" w:rsidRPr="00A67746">
              <w:rPr>
                <w:sz w:val="23"/>
                <w:szCs w:val="23"/>
              </w:rPr>
              <w:t xml:space="preserve"> V.</w:t>
            </w:r>
            <w:r w:rsidR="00CE4CE7" w:rsidRPr="00A67746">
              <w:rPr>
                <w:sz w:val="23"/>
                <w:szCs w:val="23"/>
              </w:rPr>
              <w:t xml:space="preserve"> - Başkan</w:t>
            </w:r>
          </w:p>
        </w:tc>
        <w:tc>
          <w:tcPr>
            <w:tcW w:w="4820" w:type="dxa"/>
            <w:shd w:val="clear" w:color="auto" w:fill="auto"/>
          </w:tcPr>
          <w:p w:rsidR="002D155D" w:rsidRPr="00A67746" w:rsidRDefault="006F0951" w:rsidP="00D41148">
            <w:pPr>
              <w:spacing w:after="0" w:line="240" w:lineRule="auto"/>
              <w:rPr>
                <w:sz w:val="23"/>
                <w:szCs w:val="23"/>
              </w:rPr>
            </w:pPr>
            <w:r w:rsidRPr="00A67746">
              <w:rPr>
                <w:sz w:val="23"/>
                <w:szCs w:val="23"/>
              </w:rPr>
              <w:t>Murat ŞANLIAY</w:t>
            </w:r>
          </w:p>
        </w:tc>
        <w:tc>
          <w:tcPr>
            <w:tcW w:w="1984" w:type="dxa"/>
            <w:shd w:val="clear" w:color="auto" w:fill="auto"/>
          </w:tcPr>
          <w:p w:rsidR="002D155D" w:rsidRPr="00A67746" w:rsidRDefault="006F0951" w:rsidP="00D41148">
            <w:pPr>
              <w:spacing w:after="0" w:line="240" w:lineRule="auto"/>
              <w:rPr>
                <w:sz w:val="23"/>
                <w:szCs w:val="23"/>
              </w:rPr>
            </w:pPr>
            <w:r w:rsidRPr="00A67746">
              <w:rPr>
                <w:sz w:val="23"/>
                <w:szCs w:val="23"/>
              </w:rPr>
              <w:t>Öğretmen - Üye</w:t>
            </w:r>
          </w:p>
        </w:tc>
      </w:tr>
      <w:tr w:rsidR="006F0951" w:rsidRPr="00A67746" w:rsidTr="00F5435A">
        <w:tc>
          <w:tcPr>
            <w:tcW w:w="4713" w:type="dxa"/>
            <w:shd w:val="clear" w:color="auto" w:fill="auto"/>
          </w:tcPr>
          <w:p w:rsidR="006F0951" w:rsidRPr="00A67746" w:rsidRDefault="006F0951" w:rsidP="00643889">
            <w:pPr>
              <w:spacing w:after="0" w:line="240" w:lineRule="auto"/>
              <w:rPr>
                <w:sz w:val="23"/>
                <w:szCs w:val="23"/>
              </w:rPr>
            </w:pPr>
            <w:r w:rsidRPr="00A67746">
              <w:rPr>
                <w:sz w:val="23"/>
                <w:szCs w:val="23"/>
              </w:rPr>
              <w:t>Mustafa PAKMAK</w:t>
            </w:r>
          </w:p>
        </w:tc>
        <w:tc>
          <w:tcPr>
            <w:tcW w:w="2199" w:type="dxa"/>
            <w:shd w:val="clear" w:color="auto" w:fill="auto"/>
          </w:tcPr>
          <w:p w:rsidR="006F0951" w:rsidRPr="00A67746" w:rsidRDefault="006F0951" w:rsidP="00643889">
            <w:pPr>
              <w:spacing w:after="0" w:line="240" w:lineRule="auto"/>
              <w:rPr>
                <w:sz w:val="23"/>
                <w:szCs w:val="23"/>
              </w:rPr>
            </w:pPr>
            <w:r w:rsidRPr="00A67746">
              <w:rPr>
                <w:sz w:val="23"/>
                <w:szCs w:val="23"/>
              </w:rPr>
              <w:t>Müdür Yardımcısı - Üye</w:t>
            </w:r>
          </w:p>
        </w:tc>
        <w:tc>
          <w:tcPr>
            <w:tcW w:w="4820" w:type="dxa"/>
            <w:shd w:val="clear" w:color="auto" w:fill="auto"/>
          </w:tcPr>
          <w:p w:rsidR="006F0951" w:rsidRPr="00A67746" w:rsidRDefault="006F0951" w:rsidP="00D41148">
            <w:pPr>
              <w:spacing w:after="0" w:line="240" w:lineRule="auto"/>
              <w:rPr>
                <w:sz w:val="23"/>
                <w:szCs w:val="23"/>
              </w:rPr>
            </w:pPr>
            <w:r w:rsidRPr="00A67746">
              <w:rPr>
                <w:sz w:val="23"/>
                <w:szCs w:val="23"/>
              </w:rPr>
              <w:t>Hatice BELLİ</w:t>
            </w:r>
          </w:p>
        </w:tc>
        <w:tc>
          <w:tcPr>
            <w:tcW w:w="1984" w:type="dxa"/>
            <w:shd w:val="clear" w:color="auto" w:fill="auto"/>
          </w:tcPr>
          <w:p w:rsidR="006F0951" w:rsidRPr="00A67746" w:rsidRDefault="006F0951" w:rsidP="00D41148">
            <w:pPr>
              <w:spacing w:after="0" w:line="240" w:lineRule="auto"/>
              <w:rPr>
                <w:sz w:val="23"/>
                <w:szCs w:val="23"/>
              </w:rPr>
            </w:pPr>
            <w:r w:rsidRPr="00A67746">
              <w:rPr>
                <w:sz w:val="23"/>
                <w:szCs w:val="23"/>
              </w:rPr>
              <w:t>Öğretmen-Üye</w:t>
            </w:r>
          </w:p>
        </w:tc>
      </w:tr>
      <w:tr w:rsidR="00D5715B" w:rsidRPr="00A67746" w:rsidTr="00F5435A">
        <w:tc>
          <w:tcPr>
            <w:tcW w:w="4713" w:type="dxa"/>
            <w:shd w:val="clear" w:color="auto" w:fill="auto"/>
          </w:tcPr>
          <w:p w:rsidR="002D155D" w:rsidRPr="00A67746" w:rsidRDefault="006F0951" w:rsidP="00D41148">
            <w:pPr>
              <w:spacing w:after="0" w:line="240" w:lineRule="auto"/>
              <w:rPr>
                <w:sz w:val="23"/>
                <w:szCs w:val="23"/>
              </w:rPr>
            </w:pPr>
            <w:r w:rsidRPr="00A67746">
              <w:rPr>
                <w:sz w:val="23"/>
                <w:szCs w:val="23"/>
              </w:rPr>
              <w:t>Ertuğrul AÇIKGÜL</w:t>
            </w:r>
          </w:p>
        </w:tc>
        <w:tc>
          <w:tcPr>
            <w:tcW w:w="2199" w:type="dxa"/>
            <w:shd w:val="clear" w:color="auto" w:fill="auto"/>
          </w:tcPr>
          <w:p w:rsidR="002D155D" w:rsidRPr="00A67746" w:rsidRDefault="00CE4CE7" w:rsidP="00D41148">
            <w:pPr>
              <w:spacing w:after="0" w:line="240" w:lineRule="auto"/>
              <w:rPr>
                <w:sz w:val="23"/>
                <w:szCs w:val="23"/>
              </w:rPr>
            </w:pPr>
            <w:r w:rsidRPr="00A67746">
              <w:rPr>
                <w:sz w:val="23"/>
                <w:szCs w:val="23"/>
              </w:rPr>
              <w:t>Öğretmen - Üye</w:t>
            </w:r>
          </w:p>
        </w:tc>
        <w:tc>
          <w:tcPr>
            <w:tcW w:w="4820" w:type="dxa"/>
            <w:shd w:val="clear" w:color="auto" w:fill="auto"/>
          </w:tcPr>
          <w:p w:rsidR="002D155D" w:rsidRPr="00A67746" w:rsidRDefault="0098525B" w:rsidP="00D41148">
            <w:pPr>
              <w:spacing w:after="0" w:line="240" w:lineRule="auto"/>
              <w:rPr>
                <w:sz w:val="23"/>
                <w:szCs w:val="23"/>
              </w:rPr>
            </w:pPr>
            <w:r w:rsidRPr="00A67746">
              <w:rPr>
                <w:sz w:val="23"/>
                <w:szCs w:val="23"/>
              </w:rPr>
              <w:t>Özgür AKGÜN</w:t>
            </w:r>
          </w:p>
        </w:tc>
        <w:tc>
          <w:tcPr>
            <w:tcW w:w="1984" w:type="dxa"/>
            <w:shd w:val="clear" w:color="auto" w:fill="auto"/>
          </w:tcPr>
          <w:p w:rsidR="002D155D" w:rsidRPr="00A67746" w:rsidRDefault="0098525B" w:rsidP="00D41148">
            <w:pPr>
              <w:spacing w:after="0" w:line="240" w:lineRule="auto"/>
              <w:rPr>
                <w:sz w:val="23"/>
                <w:szCs w:val="23"/>
              </w:rPr>
            </w:pPr>
            <w:r w:rsidRPr="00A67746">
              <w:rPr>
                <w:sz w:val="23"/>
                <w:szCs w:val="23"/>
              </w:rPr>
              <w:t>Öğretmen</w:t>
            </w:r>
            <w:r w:rsidR="00D37F75" w:rsidRPr="00A67746">
              <w:rPr>
                <w:sz w:val="23"/>
                <w:szCs w:val="23"/>
              </w:rPr>
              <w:t>-Üye</w:t>
            </w:r>
          </w:p>
        </w:tc>
      </w:tr>
      <w:tr w:rsidR="00D5715B" w:rsidRPr="00A67746" w:rsidTr="00F5435A">
        <w:tc>
          <w:tcPr>
            <w:tcW w:w="4713" w:type="dxa"/>
            <w:shd w:val="clear" w:color="auto" w:fill="auto"/>
          </w:tcPr>
          <w:p w:rsidR="002D155D" w:rsidRPr="00A67746" w:rsidRDefault="00CE4CE7" w:rsidP="00D41148">
            <w:pPr>
              <w:spacing w:after="0" w:line="240" w:lineRule="auto"/>
              <w:rPr>
                <w:sz w:val="23"/>
                <w:szCs w:val="23"/>
              </w:rPr>
            </w:pPr>
            <w:r w:rsidRPr="00A67746">
              <w:rPr>
                <w:sz w:val="23"/>
                <w:szCs w:val="23"/>
              </w:rPr>
              <w:t>Hüseyin KABALAY</w:t>
            </w:r>
          </w:p>
        </w:tc>
        <w:tc>
          <w:tcPr>
            <w:tcW w:w="2199" w:type="dxa"/>
            <w:shd w:val="clear" w:color="auto" w:fill="auto"/>
          </w:tcPr>
          <w:p w:rsidR="002D155D" w:rsidRPr="00A67746" w:rsidRDefault="00CE4CE7" w:rsidP="00D41148">
            <w:pPr>
              <w:spacing w:after="0" w:line="240" w:lineRule="auto"/>
              <w:rPr>
                <w:sz w:val="23"/>
                <w:szCs w:val="23"/>
              </w:rPr>
            </w:pPr>
            <w:r w:rsidRPr="00A67746">
              <w:rPr>
                <w:sz w:val="23"/>
                <w:szCs w:val="23"/>
              </w:rPr>
              <w:t>OAB Başkanı - Üye</w:t>
            </w:r>
          </w:p>
        </w:tc>
        <w:tc>
          <w:tcPr>
            <w:tcW w:w="4820" w:type="dxa"/>
            <w:shd w:val="clear" w:color="auto" w:fill="auto"/>
          </w:tcPr>
          <w:p w:rsidR="002D155D" w:rsidRPr="00A67746" w:rsidRDefault="0098525B" w:rsidP="00D41148">
            <w:pPr>
              <w:spacing w:after="0" w:line="240" w:lineRule="auto"/>
              <w:rPr>
                <w:sz w:val="23"/>
                <w:szCs w:val="23"/>
              </w:rPr>
            </w:pPr>
            <w:r w:rsidRPr="00A67746">
              <w:rPr>
                <w:sz w:val="23"/>
                <w:szCs w:val="23"/>
              </w:rPr>
              <w:t>Sadık HÖBEL</w:t>
            </w:r>
          </w:p>
        </w:tc>
        <w:tc>
          <w:tcPr>
            <w:tcW w:w="1984" w:type="dxa"/>
            <w:shd w:val="clear" w:color="auto" w:fill="auto"/>
          </w:tcPr>
          <w:p w:rsidR="002D155D" w:rsidRPr="00A67746" w:rsidRDefault="0098525B" w:rsidP="00D41148">
            <w:pPr>
              <w:spacing w:after="0" w:line="240" w:lineRule="auto"/>
              <w:rPr>
                <w:sz w:val="23"/>
                <w:szCs w:val="23"/>
              </w:rPr>
            </w:pPr>
            <w:r w:rsidRPr="00A67746">
              <w:rPr>
                <w:sz w:val="23"/>
                <w:szCs w:val="23"/>
              </w:rPr>
              <w:t>Öğretmen</w:t>
            </w:r>
            <w:r w:rsidR="00D37F75" w:rsidRPr="00A67746">
              <w:rPr>
                <w:sz w:val="23"/>
                <w:szCs w:val="23"/>
              </w:rPr>
              <w:t>-Üye</w:t>
            </w:r>
          </w:p>
        </w:tc>
      </w:tr>
      <w:tr w:rsidR="00D5715B" w:rsidRPr="00A67746" w:rsidTr="00F5435A">
        <w:tc>
          <w:tcPr>
            <w:tcW w:w="4713" w:type="dxa"/>
            <w:shd w:val="clear" w:color="auto" w:fill="auto"/>
          </w:tcPr>
          <w:p w:rsidR="002D155D" w:rsidRPr="00A67746" w:rsidRDefault="00CE4CE7" w:rsidP="00D41148">
            <w:pPr>
              <w:spacing w:after="0" w:line="240" w:lineRule="auto"/>
              <w:rPr>
                <w:sz w:val="23"/>
                <w:szCs w:val="23"/>
              </w:rPr>
            </w:pPr>
            <w:r w:rsidRPr="00A67746">
              <w:rPr>
                <w:sz w:val="23"/>
                <w:szCs w:val="23"/>
              </w:rPr>
              <w:t>Mustafa YANKAYIŞ</w:t>
            </w:r>
          </w:p>
        </w:tc>
        <w:tc>
          <w:tcPr>
            <w:tcW w:w="2199" w:type="dxa"/>
            <w:shd w:val="clear" w:color="auto" w:fill="auto"/>
          </w:tcPr>
          <w:p w:rsidR="002D155D" w:rsidRPr="00A67746" w:rsidRDefault="00CE4CE7" w:rsidP="00D41148">
            <w:pPr>
              <w:spacing w:after="0" w:line="240" w:lineRule="auto"/>
              <w:rPr>
                <w:sz w:val="23"/>
                <w:szCs w:val="23"/>
              </w:rPr>
            </w:pPr>
            <w:r w:rsidRPr="00A67746">
              <w:rPr>
                <w:sz w:val="23"/>
                <w:szCs w:val="23"/>
              </w:rPr>
              <w:t>OAB Yönetim Kurulu Üyesi - Üye</w:t>
            </w:r>
          </w:p>
        </w:tc>
        <w:tc>
          <w:tcPr>
            <w:tcW w:w="4820" w:type="dxa"/>
            <w:shd w:val="clear" w:color="auto" w:fill="auto"/>
          </w:tcPr>
          <w:p w:rsidR="002D155D" w:rsidRPr="00A67746" w:rsidRDefault="00CE4CE7" w:rsidP="00D41148">
            <w:pPr>
              <w:spacing w:after="0" w:line="240" w:lineRule="auto"/>
              <w:rPr>
                <w:sz w:val="23"/>
                <w:szCs w:val="23"/>
              </w:rPr>
            </w:pPr>
            <w:r w:rsidRPr="00A67746">
              <w:rPr>
                <w:sz w:val="23"/>
                <w:szCs w:val="23"/>
              </w:rPr>
              <w:t>Fatma PARILTI</w:t>
            </w:r>
          </w:p>
        </w:tc>
        <w:tc>
          <w:tcPr>
            <w:tcW w:w="1984" w:type="dxa"/>
            <w:shd w:val="clear" w:color="auto" w:fill="auto"/>
          </w:tcPr>
          <w:p w:rsidR="002D155D" w:rsidRPr="00A67746" w:rsidRDefault="00CE4CE7" w:rsidP="00D41148">
            <w:pPr>
              <w:spacing w:after="0" w:line="240" w:lineRule="auto"/>
              <w:rPr>
                <w:sz w:val="23"/>
                <w:szCs w:val="23"/>
              </w:rPr>
            </w:pPr>
            <w:r w:rsidRPr="00A67746">
              <w:rPr>
                <w:sz w:val="23"/>
                <w:szCs w:val="23"/>
              </w:rPr>
              <w:t>Veli - Üye</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28248894"/>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67746">
      <w:pPr>
        <w:autoSpaceDE w:val="0"/>
        <w:autoSpaceDN w:val="0"/>
        <w:adjustRightInd w:val="0"/>
        <w:spacing w:after="0" w:line="36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67746">
      <w:pPr>
        <w:autoSpaceDE w:val="0"/>
        <w:autoSpaceDN w:val="0"/>
        <w:adjustRightInd w:val="0"/>
        <w:spacing w:after="0" w:line="36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67746">
      <w:pPr>
        <w:autoSpaceDE w:val="0"/>
        <w:autoSpaceDN w:val="0"/>
        <w:adjustRightInd w:val="0"/>
        <w:spacing w:after="0" w:line="360" w:lineRule="auto"/>
        <w:ind w:firstLine="708"/>
        <w:jc w:val="both"/>
        <w:rPr>
          <w:szCs w:val="24"/>
        </w:rPr>
      </w:pPr>
      <w:bookmarkStart w:id="17" w:name="_Toc416085128"/>
      <w:bookmarkEnd w:id="9"/>
    </w:p>
    <w:p w:rsidR="00D869F3" w:rsidRPr="00A67746" w:rsidRDefault="001D2BEC" w:rsidP="00923F6E">
      <w:pPr>
        <w:pStyle w:val="Balk2"/>
        <w:rPr>
          <w:sz w:val="24"/>
          <w:szCs w:val="24"/>
        </w:rPr>
      </w:pPr>
      <w:bookmarkStart w:id="18" w:name="_Toc28248895"/>
      <w:bookmarkEnd w:id="17"/>
      <w:r w:rsidRPr="00A67746">
        <w:rPr>
          <w:sz w:val="24"/>
          <w:szCs w:val="24"/>
        </w:rPr>
        <w:t>Okulun Kısa Tanıtımı</w:t>
      </w:r>
      <w:r w:rsidR="00373590" w:rsidRPr="00A67746">
        <w:rPr>
          <w:sz w:val="24"/>
          <w:szCs w:val="24"/>
        </w:rPr>
        <w:t xml:space="preserve"> </w:t>
      </w:r>
      <w:bookmarkEnd w:id="18"/>
    </w:p>
    <w:p w:rsidR="0098525B" w:rsidRPr="00A67746" w:rsidRDefault="0098525B" w:rsidP="00E15352">
      <w:pPr>
        <w:pStyle w:val="GvdeMetnilkGirintisi2"/>
        <w:ind w:firstLine="425"/>
        <w:jc w:val="both"/>
        <w:rPr>
          <w:szCs w:val="24"/>
        </w:rPr>
      </w:pPr>
      <w:r w:rsidRPr="00A67746">
        <w:rPr>
          <w:szCs w:val="24"/>
        </w:rPr>
        <w:t>Kasabamızda eğitim-</w:t>
      </w:r>
      <w:r w:rsidR="00527D27" w:rsidRPr="00A67746">
        <w:rPr>
          <w:szCs w:val="24"/>
        </w:rPr>
        <w:t xml:space="preserve">öğretim 1929 yılında </w:t>
      </w:r>
      <w:r w:rsidR="00D37F75" w:rsidRPr="00A67746">
        <w:rPr>
          <w:szCs w:val="24"/>
        </w:rPr>
        <w:t>Uluköy</w:t>
      </w:r>
      <w:r w:rsidR="00527D27" w:rsidRPr="00A67746">
        <w:rPr>
          <w:szCs w:val="24"/>
        </w:rPr>
        <w:t xml:space="preserve"> İlkokulu</w:t>
      </w:r>
      <w:r w:rsidRPr="00A67746">
        <w:rPr>
          <w:szCs w:val="24"/>
        </w:rPr>
        <w:t>nun hizmete açılmasıyla başlamıştır.</w:t>
      </w:r>
      <w:r w:rsidR="00273D7A">
        <w:rPr>
          <w:szCs w:val="24"/>
        </w:rPr>
        <w:t xml:space="preserve"> </w:t>
      </w:r>
      <w:r w:rsidRPr="00A67746">
        <w:rPr>
          <w:szCs w:val="24"/>
        </w:rPr>
        <w:t xml:space="preserve">Bu okul,şimdiki okul bahçesinde  3 derslikli bina olarak köylülerce yapılmış, ancak kafi gelmeyince 1968 yılında binanın kuzey yanına 2 derslik daha yapılmıştır.Her haliyle eğitim- öğretimde </w:t>
      </w:r>
      <w:r w:rsidRPr="00A67746">
        <w:rPr>
          <w:szCs w:val="24"/>
        </w:rPr>
        <w:tab/>
        <w:t>yetersizlikler görülünce 1974 yılında şu anda hizmet vermekte olan 5 sınıflı binamız hizmete girmiş ve eski 3 derslikli bina yıkılmıştır.</w:t>
      </w:r>
    </w:p>
    <w:p w:rsidR="0098525B" w:rsidRPr="00A67746" w:rsidRDefault="0098525B" w:rsidP="00E15352">
      <w:pPr>
        <w:pStyle w:val="GvdeMetnilkGirintisi2"/>
        <w:ind w:firstLine="425"/>
        <w:jc w:val="both"/>
        <w:rPr>
          <w:szCs w:val="24"/>
        </w:rPr>
      </w:pPr>
      <w:r w:rsidRPr="00A67746">
        <w:rPr>
          <w:szCs w:val="24"/>
        </w:rPr>
        <w:t>Kasabamızda 1976 yılında  ortaokul hizmete girdiğinde eski 2 derslik ortaokul hizmeti görmüştür.1977 yılında 1 derslik daha ilave edilmiş,</w:t>
      </w:r>
      <w:r w:rsidR="00273D7A">
        <w:rPr>
          <w:szCs w:val="24"/>
        </w:rPr>
        <w:t xml:space="preserve"> </w:t>
      </w:r>
      <w:r w:rsidRPr="00A67746">
        <w:rPr>
          <w:szCs w:val="24"/>
        </w:rPr>
        <w:t>ancak bu da yetersiz kalınca 1987 yılında Belediye ve Köyler birliğinin katkılarıyla 4 ek derslik daha yapılarak 1991 yılına kadar ortaokul hizmetini sürdürmüştür.</w:t>
      </w:r>
    </w:p>
    <w:p w:rsidR="0098525B" w:rsidRPr="00A67746" w:rsidRDefault="0098525B" w:rsidP="00E15352">
      <w:pPr>
        <w:pStyle w:val="GvdeMetnilkGirintisi2"/>
        <w:ind w:firstLine="425"/>
        <w:jc w:val="both"/>
        <w:rPr>
          <w:szCs w:val="24"/>
        </w:rPr>
      </w:pPr>
      <w:r w:rsidRPr="00A67746">
        <w:rPr>
          <w:szCs w:val="24"/>
        </w:rPr>
        <w:t>19/10/1990 tarihine kadar ayrı ayrı seviyede ve müfredatta hizmet veren okullarımız bakanlığımızın 27/09/1990 tarihli ve 703.3 İlköğretim Okulu Şb.Md./22812 sayılı yazılı  emirleri ve İlçe Milli Eğitim Müdürlüğü’nün</w:t>
      </w:r>
    </w:p>
    <w:p w:rsidR="0098525B" w:rsidRPr="00A67746" w:rsidRDefault="0098525B" w:rsidP="00E15352">
      <w:pPr>
        <w:pStyle w:val="GvdeMetnilkGirintisi2"/>
        <w:ind w:firstLine="425"/>
        <w:jc w:val="both"/>
        <w:rPr>
          <w:szCs w:val="24"/>
        </w:rPr>
      </w:pPr>
      <w:r w:rsidRPr="00A67746">
        <w:rPr>
          <w:szCs w:val="24"/>
        </w:rPr>
        <w:lastRenderedPageBreak/>
        <w:t>12/10/1990 tarih ve 311/3374 sayılı yazıları gereği 22/10/1990 da “ULUKENT İLKÖĞRETİM OKULU” olarak birleştirilmiş ve eğitim-öğretimini bu ad ile sürdürürken,22/11/1993 tarihinde “ULUKENT ŞEHİT ÖĞRETMEN AYŞE KONAKÇI İLKÖĞRETİM OKULU” adını alarak isim değişikliğine uğramıştır.</w:t>
      </w:r>
    </w:p>
    <w:p w:rsidR="0098525B" w:rsidRPr="00A67746" w:rsidRDefault="00D37F75" w:rsidP="00E15352">
      <w:pPr>
        <w:pStyle w:val="GvdeMetnilkGirintisi2"/>
        <w:jc w:val="both"/>
        <w:rPr>
          <w:szCs w:val="24"/>
        </w:rPr>
      </w:pPr>
      <w:r w:rsidRPr="00A67746">
        <w:rPr>
          <w:szCs w:val="24"/>
        </w:rPr>
        <w:t xml:space="preserve">    </w:t>
      </w:r>
      <w:r w:rsidR="0098525B" w:rsidRPr="00A67746">
        <w:rPr>
          <w:szCs w:val="24"/>
        </w:rPr>
        <w:t>4+4+4 eğitim sistemi ile birlikte okulumuz Ulukent Şehit Öğretmen Ayşe Konakçı İlkokulu ve Ulukent Şehit Öğretmen Ayşe Konakçı Ortaokulu olarak eğitim öğretime devam etmektedir.</w:t>
      </w:r>
    </w:p>
    <w:p w:rsidR="0098525B" w:rsidRPr="00A67746" w:rsidRDefault="0098525B" w:rsidP="00E15352">
      <w:pPr>
        <w:pStyle w:val="GvdeMetnilkGirintisi2"/>
        <w:jc w:val="both"/>
        <w:rPr>
          <w:szCs w:val="24"/>
        </w:rPr>
      </w:pPr>
      <w:r w:rsidRPr="00A67746">
        <w:rPr>
          <w:b/>
          <w:bCs/>
          <w:szCs w:val="24"/>
        </w:rPr>
        <w:t xml:space="preserve"> </w:t>
      </w:r>
      <w:r w:rsidR="00D37F75" w:rsidRPr="00A67746">
        <w:rPr>
          <w:b/>
          <w:bCs/>
          <w:szCs w:val="24"/>
        </w:rPr>
        <w:tab/>
      </w:r>
      <w:r w:rsidRPr="00A67746">
        <w:rPr>
          <w:b/>
          <w:bCs/>
          <w:szCs w:val="24"/>
        </w:rPr>
        <w:t>Okula özel bir isim verilmiş ise amacı:</w:t>
      </w:r>
      <w:r w:rsidRPr="00A67746">
        <w:rPr>
          <w:szCs w:val="24"/>
        </w:rPr>
        <w:t xml:space="preserve"> Okulumuzdan mezun olan ve daha sonra öğretmenlik yaparken Diyarbakır İli Bismil İlçesi Babahaki Köyünde şehit düşen vatandaşımız Ayşe KONAKÇI’nın  ismi verilerek adı yaşatılmaktadır.</w:t>
      </w:r>
    </w:p>
    <w:p w:rsidR="0098525B" w:rsidRPr="00A67746" w:rsidRDefault="0098525B" w:rsidP="00E15352">
      <w:pPr>
        <w:jc w:val="both"/>
        <w:rPr>
          <w:b/>
          <w:szCs w:val="24"/>
        </w:rPr>
      </w:pPr>
      <w:r w:rsidRPr="00A67746">
        <w:rPr>
          <w:b/>
          <w:bCs/>
          <w:szCs w:val="24"/>
        </w:rPr>
        <w:t xml:space="preserve">        </w:t>
      </w:r>
      <w:r w:rsidR="00D37F75" w:rsidRPr="00A67746">
        <w:rPr>
          <w:b/>
          <w:bCs/>
          <w:szCs w:val="24"/>
        </w:rPr>
        <w:tab/>
      </w:r>
      <w:r w:rsidRPr="00A67746">
        <w:rPr>
          <w:b/>
          <w:bCs/>
          <w:szCs w:val="24"/>
        </w:rPr>
        <w:t>Okulun özellikleri</w:t>
      </w:r>
      <w:r w:rsidRPr="00A67746">
        <w:rPr>
          <w:szCs w:val="24"/>
        </w:rPr>
        <w:t>: Gündüzlü olarak karma eğitim yapılmakta ve taşıma merkezli okul olarak eğitim öğretim faaliyetlerine devam etmektedir</w:t>
      </w:r>
    </w:p>
    <w:p w:rsidR="0098525B" w:rsidRPr="00A67746" w:rsidRDefault="0098525B" w:rsidP="0098525B">
      <w:pPr>
        <w:tabs>
          <w:tab w:val="left" w:pos="720"/>
        </w:tabs>
        <w:spacing w:line="360" w:lineRule="auto"/>
        <w:ind w:left="360"/>
        <w:jc w:val="center"/>
        <w:rPr>
          <w:b/>
          <w:color w:val="000000"/>
        </w:rPr>
      </w:pPr>
      <w:r w:rsidRPr="00A67746">
        <w:rPr>
          <w:b/>
          <w:color w:val="000000"/>
        </w:rPr>
        <w:t>Okulumuza isimlerini veren</w:t>
      </w:r>
      <w:r w:rsidR="00A67746">
        <w:rPr>
          <w:b/>
          <w:color w:val="000000"/>
        </w:rPr>
        <w:t xml:space="preserve"> </w:t>
      </w:r>
      <w:r w:rsidRPr="00A67746">
        <w:rPr>
          <w:b/>
          <w:color w:val="000000"/>
        </w:rPr>
        <w:t xml:space="preserve">Şehit Öğretmen Ayşe KONAKÇI </w:t>
      </w:r>
    </w:p>
    <w:p w:rsidR="00A5694F" w:rsidRDefault="00A67746" w:rsidP="00923F6E">
      <w:pPr>
        <w:rPr>
          <w:b/>
          <w:i/>
        </w:rPr>
      </w:pPr>
      <w:r>
        <w:rPr>
          <w:b/>
          <w:i/>
          <w:noProof/>
        </w:rPr>
        <w:drawing>
          <wp:anchor distT="0" distB="0" distL="114300" distR="114300" simplePos="0" relativeHeight="251658240" behindDoc="0" locked="0" layoutInCell="1" allowOverlap="1">
            <wp:simplePos x="0" y="0"/>
            <wp:positionH relativeFrom="margin">
              <wp:align>center</wp:align>
            </wp:positionH>
            <wp:positionV relativeFrom="margin">
              <wp:posOffset>2843530</wp:posOffset>
            </wp:positionV>
            <wp:extent cx="2019300" cy="2543175"/>
            <wp:effectExtent l="19050" t="0" r="0" b="0"/>
            <wp:wrapSquare wrapText="bothSides"/>
            <wp:docPr id="3" name="Resim 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
                    <pic:cNvPicPr>
                      <a:picLocks noChangeAspect="1" noChangeArrowheads="1"/>
                    </pic:cNvPicPr>
                  </pic:nvPicPr>
                  <pic:blipFill>
                    <a:blip r:embed="rId13"/>
                    <a:srcRect/>
                    <a:stretch>
                      <a:fillRect/>
                    </a:stretch>
                  </pic:blipFill>
                  <pic:spPr bwMode="auto">
                    <a:xfrm>
                      <a:off x="0" y="0"/>
                      <a:ext cx="2019300" cy="2543175"/>
                    </a:xfrm>
                    <a:prstGeom prst="rect">
                      <a:avLst/>
                    </a:prstGeom>
                    <a:noFill/>
                    <a:ln w="9525">
                      <a:noFill/>
                      <a:miter lim="800000"/>
                      <a:headEnd/>
                      <a:tailEnd/>
                    </a:ln>
                  </pic:spPr>
                </pic:pic>
              </a:graphicData>
            </a:graphic>
          </wp:anchor>
        </w:drawing>
      </w:r>
    </w:p>
    <w:p w:rsidR="00373590" w:rsidRDefault="00373590" w:rsidP="0098525B">
      <w:pPr>
        <w:jc w:val="cente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28248896"/>
      <w:r w:rsidR="002D155D">
        <w:lastRenderedPageBreak/>
        <w:t>Okulun Mevcut Durumu</w:t>
      </w:r>
      <w:r w:rsidR="00E63125">
        <w:t>: Temel İstatistikler</w:t>
      </w:r>
      <w:bookmarkEnd w:id="20"/>
    </w:p>
    <w:p w:rsidR="00A07F48" w:rsidRPr="00A67746" w:rsidRDefault="00A07F48" w:rsidP="00E67FCA">
      <w:pPr>
        <w:pStyle w:val="Balk3"/>
        <w:rPr>
          <w:rFonts w:ascii="Book Antiqua" w:hAnsi="Book Antiqua"/>
          <w:b/>
          <w:szCs w:val="24"/>
        </w:rPr>
      </w:pPr>
      <w:r w:rsidRPr="00A67746">
        <w:rPr>
          <w:rFonts w:ascii="Book Antiqua" w:hAnsi="Book Antiqua"/>
          <w:b/>
          <w:szCs w:val="24"/>
        </w:rPr>
        <w:t>Okul Künyesi</w:t>
      </w:r>
    </w:p>
    <w:bookmarkEnd w:id="19"/>
    <w:p w:rsidR="00520266" w:rsidRPr="00A67746" w:rsidRDefault="00A07F48" w:rsidP="00A07F48">
      <w:pPr>
        <w:autoSpaceDE w:val="0"/>
        <w:autoSpaceDN w:val="0"/>
        <w:adjustRightInd w:val="0"/>
        <w:spacing w:after="0" w:line="240" w:lineRule="auto"/>
        <w:ind w:firstLine="708"/>
        <w:jc w:val="both"/>
        <w:rPr>
          <w:szCs w:val="24"/>
        </w:rPr>
      </w:pPr>
      <w:r w:rsidRPr="00A67746">
        <w:rPr>
          <w:szCs w:val="24"/>
        </w:rPr>
        <w:t>Okulumuzun temel girdilerine ilişkin bilgiler altta yer alan okul künyesin</w:t>
      </w:r>
      <w:r w:rsidR="00E67FCA" w:rsidRPr="00A67746">
        <w:rPr>
          <w:szCs w:val="24"/>
        </w:rPr>
        <w:t>e ilişkin tablo</w:t>
      </w:r>
      <w:r w:rsidR="00FF5561" w:rsidRPr="00A67746">
        <w:rPr>
          <w:szCs w:val="24"/>
        </w:rPr>
        <w:t>da</w:t>
      </w:r>
      <w:r w:rsidRPr="00A67746">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8525B">
            <w:r w:rsidRPr="00A07F48">
              <w:t>İli:</w:t>
            </w:r>
            <w:r w:rsidR="0098525B">
              <w:t>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8525B">
            <w:r w:rsidRPr="00A07F48">
              <w:rPr>
                <w:b/>
              </w:rPr>
              <w:t>İ</w:t>
            </w:r>
            <w:r w:rsidR="00A07F48" w:rsidRPr="00A07F48">
              <w:rPr>
                <w:b/>
              </w:rPr>
              <w:t>lçesi:</w:t>
            </w:r>
            <w:r w:rsidR="00A07F48">
              <w:t xml:space="preserve"> </w:t>
            </w:r>
            <w:r w:rsidR="0098525B">
              <w:t>Tavas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6449E" w:rsidRDefault="00A6449E" w:rsidP="00A6449E">
            <w:pPr>
              <w:spacing w:after="120"/>
              <w:jc w:val="both"/>
              <w:rPr>
                <w:rFonts w:ascii="Times New Roman" w:hAnsi="Times New Roman"/>
                <w:szCs w:val="24"/>
              </w:rPr>
            </w:pPr>
            <w:r>
              <w:rPr>
                <w:rFonts w:ascii="Times New Roman" w:hAnsi="Times New Roman"/>
                <w:szCs w:val="24"/>
              </w:rPr>
              <w:t>Mahalle</w:t>
            </w:r>
            <w:r w:rsidR="0098525B" w:rsidRPr="00D932B7">
              <w:rPr>
                <w:rFonts w:ascii="Times New Roman" w:hAnsi="Times New Roman"/>
                <w:szCs w:val="24"/>
              </w:rPr>
              <w:t>:</w:t>
            </w:r>
            <w:r w:rsidR="0098525B">
              <w:rPr>
                <w:rFonts w:ascii="Times New Roman" w:hAnsi="Times New Roman"/>
                <w:szCs w:val="24"/>
              </w:rPr>
              <w:t xml:space="preserve"> Ulukent</w:t>
            </w:r>
            <w:r>
              <w:rPr>
                <w:rFonts w:ascii="Times New Roman" w:hAnsi="Times New Roman"/>
                <w:szCs w:val="24"/>
              </w:rPr>
              <w:t xml:space="preserve"> </w:t>
            </w:r>
            <w:r w:rsidR="0098525B" w:rsidRPr="00D932B7">
              <w:rPr>
                <w:rFonts w:ascii="Times New Roman" w:hAnsi="Times New Roman"/>
                <w:szCs w:val="24"/>
              </w:rPr>
              <w:t>Posta Kodu :</w:t>
            </w:r>
            <w:r w:rsidR="0098525B">
              <w:rPr>
                <w:rFonts w:ascii="Times New Roman" w:hAnsi="Times New Roman"/>
                <w:szCs w:val="24"/>
              </w:rPr>
              <w:t xml:space="preserve"> 20560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E796D" w:rsidP="00A07F48">
            <w:pPr>
              <w:rPr>
                <w:sz w:val="20"/>
              </w:rPr>
            </w:pPr>
            <w:r w:rsidRPr="00BE796D">
              <w:rPr>
                <w:sz w:val="20"/>
              </w:rPr>
              <w:t>http://ulukentortaokulu.meb.k12.tr/tema/harita.php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8525B" w:rsidRDefault="0098525B" w:rsidP="0098525B">
            <w:pPr>
              <w:jc w:val="both"/>
              <w:rPr>
                <w:rFonts w:ascii="Times New Roman" w:hAnsi="Times New Roman"/>
                <w:szCs w:val="24"/>
              </w:rPr>
            </w:pPr>
            <w:r w:rsidRPr="00D932B7">
              <w:rPr>
                <w:rFonts w:ascii="Times New Roman" w:hAnsi="Times New Roman"/>
                <w:szCs w:val="24"/>
              </w:rPr>
              <w:t xml:space="preserve">Tel. : </w:t>
            </w:r>
            <w:r>
              <w:rPr>
                <w:rFonts w:ascii="Times New Roman" w:hAnsi="Times New Roman"/>
                <w:szCs w:val="24"/>
              </w:rPr>
              <w:t>0 258 641 10 16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8525B" w:rsidP="00A07F48">
            <w:pPr>
              <w:rPr>
                <w:sz w:val="20"/>
              </w:rPr>
            </w:pPr>
            <w:r>
              <w:rPr>
                <w:rFonts w:ascii="Times New Roman" w:hAnsi="Times New Roman"/>
                <w:szCs w:val="24"/>
              </w:rPr>
              <w:t>0 258 641 10 06</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C7E24" w:rsidRDefault="007942D9" w:rsidP="003C7E24">
            <w:pPr>
              <w:jc w:val="both"/>
              <w:rPr>
                <w:rFonts w:ascii="Times New Roman" w:hAnsi="Times New Roman"/>
                <w:szCs w:val="24"/>
              </w:rPr>
            </w:pPr>
            <w:hyperlink r:id="rId14" w:history="1">
              <w:r w:rsidR="00A6449E" w:rsidRPr="00373954">
                <w:rPr>
                  <w:rStyle w:val="Kpr"/>
                  <w:rFonts w:ascii="Times New Roman" w:eastAsia="SimSun" w:hAnsi="Times New Roman"/>
                  <w:szCs w:val="24"/>
                </w:rPr>
                <w:t>741370@meb.k12.tr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37F75" w:rsidRPr="00D37F75" w:rsidRDefault="007942D9" w:rsidP="00A07F48">
            <w:pPr>
              <w:rPr>
                <w:rFonts w:ascii="Arial" w:hAnsi="Arial" w:cs="Arial"/>
                <w:color w:val="7B868F"/>
                <w:sz w:val="21"/>
                <w:shd w:val="clear" w:color="auto" w:fill="FFFFFF"/>
              </w:rPr>
            </w:pPr>
            <w:hyperlink r:id="rId15" w:history="1">
              <w:r w:rsidR="00D37F75" w:rsidRPr="005C51D0">
                <w:rPr>
                  <w:rStyle w:val="Kpr"/>
                  <w:rFonts w:ascii="Arial" w:hAnsi="Arial" w:cs="Arial"/>
                  <w:sz w:val="21"/>
                  <w:shd w:val="clear" w:color="auto" w:fill="FFFFFF"/>
                </w:rPr>
                <w:t>http://ulukentortaokulu.meb.k12.tr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37F75" w:rsidP="00A07F48">
            <w:pPr>
              <w:rPr>
                <w:b/>
                <w:sz w:val="20"/>
              </w:rPr>
            </w:pPr>
            <w:r>
              <w:rPr>
                <w:b/>
                <w:sz w:val="20"/>
              </w:rPr>
              <w:t>741370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6449E" w:rsidP="00A07F48">
            <w:pPr>
              <w:rPr>
                <w:sz w:val="20"/>
              </w:rPr>
            </w:pPr>
            <w:r>
              <w:rPr>
                <w:sz w:val="20"/>
              </w:rPr>
              <w:t xml:space="preserve"> </w:t>
            </w:r>
            <w:r w:rsidR="00373590">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37F75">
              <w:rPr>
                <w:b/>
                <w:sz w:val="20"/>
              </w:rPr>
              <w:t>1929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37F75" w:rsidP="00A5694F">
            <w:pPr>
              <w:rPr>
                <w:sz w:val="20"/>
              </w:rPr>
            </w:pPr>
            <w:r>
              <w:rPr>
                <w:sz w:val="20"/>
              </w:rPr>
              <w:t>1</w:t>
            </w:r>
            <w:r w:rsidR="008A7CF2">
              <w:rPr>
                <w:sz w:val="20"/>
              </w:rPr>
              <w:t>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37F75" w:rsidP="00A5694F">
            <w:pPr>
              <w:rPr>
                <w:sz w:val="20"/>
              </w:rPr>
            </w:pPr>
            <w:r>
              <w:rPr>
                <w:sz w:val="20"/>
              </w:rPr>
              <w:t>2</w:t>
            </w:r>
            <w:r w:rsidR="00EC1F9D">
              <w:rPr>
                <w:sz w:val="20"/>
              </w:rPr>
              <w:t>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A7CF2" w:rsidP="00A5694F">
            <w:pPr>
              <w:rPr>
                <w:sz w:val="20"/>
              </w:rPr>
            </w:pPr>
            <w:r>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37F75" w:rsidP="00A5694F">
            <w:pPr>
              <w:rPr>
                <w:sz w:val="20"/>
              </w:rPr>
            </w:pPr>
            <w:r>
              <w:rPr>
                <w:sz w:val="20"/>
              </w:rPr>
              <w:t>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A7CF2" w:rsidP="00A5694F">
            <w:pPr>
              <w:rPr>
                <w:sz w:val="20"/>
              </w:rPr>
            </w:pPr>
            <w:r>
              <w:rPr>
                <w:sz w:val="20"/>
              </w:rPr>
              <w:t>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37F75" w:rsidP="00A5694F">
            <w:pPr>
              <w:rPr>
                <w:sz w:val="20"/>
              </w:rPr>
            </w:pPr>
            <w:r>
              <w:rPr>
                <w:sz w:val="20"/>
              </w:rPr>
              <w:t>4</w:t>
            </w:r>
            <w:r w:rsidR="00406BCA">
              <w:rPr>
                <w:sz w:val="20"/>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8A7CF2"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37F75">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37F75">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90117">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37F75"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06BCA" w:rsidP="00A5694F">
            <w:pPr>
              <w:rPr>
                <w:sz w:val="20"/>
              </w:rPr>
            </w:pPr>
            <w:r>
              <w:rPr>
                <w:sz w:val="20"/>
              </w:rPr>
              <w:t>52,85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C7E24" w:rsidP="00A5694F">
            <w:pPr>
              <w:rPr>
                <w:sz w:val="20"/>
              </w:rPr>
            </w:pPr>
            <w:r>
              <w:rPr>
                <w:sz w:val="20"/>
              </w:rPr>
              <w:t>:3</w:t>
            </w:r>
          </w:p>
        </w:tc>
      </w:tr>
    </w:tbl>
    <w:p w:rsidR="00E63125" w:rsidRDefault="00E63125" w:rsidP="00E63125"/>
    <w:p w:rsidR="00E67FCA" w:rsidRPr="00A67746" w:rsidRDefault="00E67FCA" w:rsidP="00E67FCA">
      <w:pPr>
        <w:pStyle w:val="Balk3"/>
        <w:rPr>
          <w:rFonts w:ascii="Book Antiqua" w:hAnsi="Book Antiqua"/>
          <w:b/>
          <w:szCs w:val="24"/>
        </w:rPr>
      </w:pPr>
      <w:r w:rsidRPr="00A67746">
        <w:rPr>
          <w:rFonts w:ascii="Book Antiqua" w:hAnsi="Book Antiqua"/>
          <w:b/>
          <w:szCs w:val="24"/>
        </w:rPr>
        <w:lastRenderedPageBreak/>
        <w:t>Çalışan Bilgileri</w:t>
      </w:r>
    </w:p>
    <w:p w:rsidR="00FF5561" w:rsidRPr="00A67746" w:rsidRDefault="00E67FCA" w:rsidP="00E15352">
      <w:pPr>
        <w:ind w:firstLine="708"/>
        <w:jc w:val="both"/>
        <w:rPr>
          <w:szCs w:val="24"/>
        </w:rPr>
      </w:pPr>
      <w:r w:rsidRPr="00A67746">
        <w:rPr>
          <w:szCs w:val="24"/>
        </w:rPr>
        <w:t xml:space="preserve">Okulumuzun çalışanlarına ilişkin bilgiler altta yer alan tabloda </w:t>
      </w:r>
      <w:r w:rsidR="00E63125" w:rsidRPr="00A67746">
        <w:rPr>
          <w:szCs w:val="24"/>
        </w:rPr>
        <w:t>belirtilmiştir.</w:t>
      </w:r>
    </w:p>
    <w:p w:rsidR="00FF5561" w:rsidRDefault="00FF5561">
      <w:pPr>
        <w:rPr>
          <w:b/>
        </w:rPr>
      </w:pPr>
      <w:r w:rsidRPr="00FF5561">
        <w:rPr>
          <w:b/>
        </w:rPr>
        <w:t xml:space="preserve">Çalışan Bilgileri </w:t>
      </w:r>
      <w:r w:rsidRPr="00E15352">
        <w:rPr>
          <w:b/>
        </w:rPr>
        <w:t>Tablosu</w:t>
      </w:r>
      <w:r w:rsidR="00533426" w:rsidRPr="00E1535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F338A">
            <w:pPr>
              <w:rPr>
                <w:b/>
              </w:rPr>
            </w:pPr>
            <w:r>
              <w:rPr>
                <w:b/>
              </w:rPr>
              <w:t>1</w:t>
            </w:r>
          </w:p>
        </w:tc>
        <w:tc>
          <w:tcPr>
            <w:tcW w:w="1768" w:type="dxa"/>
            <w:shd w:val="clear" w:color="auto" w:fill="auto"/>
          </w:tcPr>
          <w:p w:rsidR="00533426" w:rsidRPr="00D41148" w:rsidRDefault="007F338A">
            <w:pPr>
              <w:rPr>
                <w:b/>
              </w:rPr>
            </w:pPr>
            <w:r>
              <w:rPr>
                <w:b/>
              </w:rPr>
              <w:t>1</w:t>
            </w:r>
          </w:p>
        </w:tc>
        <w:tc>
          <w:tcPr>
            <w:tcW w:w="1768" w:type="dxa"/>
            <w:shd w:val="clear" w:color="auto" w:fill="auto"/>
          </w:tcPr>
          <w:p w:rsidR="00533426" w:rsidRPr="00D41148" w:rsidRDefault="00A6449E">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EF0C22">
            <w:pPr>
              <w:rPr>
                <w:b/>
              </w:rPr>
            </w:pPr>
            <w:r>
              <w:rPr>
                <w:b/>
              </w:rPr>
              <w:t>6</w:t>
            </w:r>
          </w:p>
        </w:tc>
        <w:tc>
          <w:tcPr>
            <w:tcW w:w="1768" w:type="dxa"/>
            <w:shd w:val="clear" w:color="auto" w:fill="auto"/>
          </w:tcPr>
          <w:p w:rsidR="00533426" w:rsidRPr="00D41148" w:rsidRDefault="00EF0C22">
            <w:pPr>
              <w:rPr>
                <w:b/>
              </w:rPr>
            </w:pPr>
            <w:r>
              <w:rPr>
                <w:b/>
              </w:rPr>
              <w:t>4</w:t>
            </w:r>
          </w:p>
        </w:tc>
        <w:tc>
          <w:tcPr>
            <w:tcW w:w="1768" w:type="dxa"/>
            <w:shd w:val="clear" w:color="auto" w:fill="auto"/>
          </w:tcPr>
          <w:p w:rsidR="00533426" w:rsidRPr="00D41148" w:rsidRDefault="00EF0C22">
            <w:pPr>
              <w:rPr>
                <w:b/>
              </w:rPr>
            </w:pPr>
            <w:r>
              <w:rPr>
                <w:b/>
              </w:rPr>
              <w:t>10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31DFD" w:rsidP="00533426">
            <w:pPr>
              <w:rPr>
                <w:b/>
              </w:rPr>
            </w:pPr>
            <w:r>
              <w:rPr>
                <w:b/>
              </w:rPr>
              <w:t>2</w:t>
            </w:r>
          </w:p>
        </w:tc>
        <w:tc>
          <w:tcPr>
            <w:tcW w:w="1768" w:type="dxa"/>
            <w:shd w:val="clear" w:color="auto" w:fill="auto"/>
          </w:tcPr>
          <w:p w:rsidR="00533426" w:rsidRPr="00D41148" w:rsidRDefault="00EF0C22" w:rsidP="00533426">
            <w:pPr>
              <w:rPr>
                <w:b/>
              </w:rPr>
            </w:pPr>
            <w:r>
              <w:rPr>
                <w:b/>
              </w:rPr>
              <w:t>1</w:t>
            </w:r>
          </w:p>
        </w:tc>
        <w:tc>
          <w:tcPr>
            <w:tcW w:w="1768" w:type="dxa"/>
            <w:shd w:val="clear" w:color="auto" w:fill="auto"/>
          </w:tcPr>
          <w:p w:rsidR="00533426" w:rsidRPr="00D41148" w:rsidRDefault="00EF0C22"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EF0C22" w:rsidP="00533426">
            <w:pPr>
              <w:rPr>
                <w:b/>
              </w:rPr>
            </w:pPr>
            <w:r>
              <w:rPr>
                <w:b/>
              </w:rPr>
              <w:t>9</w:t>
            </w:r>
          </w:p>
        </w:tc>
        <w:tc>
          <w:tcPr>
            <w:tcW w:w="1768" w:type="dxa"/>
            <w:shd w:val="clear" w:color="auto" w:fill="auto"/>
          </w:tcPr>
          <w:p w:rsidR="00533426" w:rsidRPr="00D41148" w:rsidRDefault="00EF0C22" w:rsidP="00533426">
            <w:pPr>
              <w:rPr>
                <w:b/>
              </w:rPr>
            </w:pPr>
            <w:r>
              <w:rPr>
                <w:b/>
              </w:rPr>
              <w:t>6</w:t>
            </w:r>
          </w:p>
        </w:tc>
        <w:tc>
          <w:tcPr>
            <w:tcW w:w="1768" w:type="dxa"/>
            <w:shd w:val="clear" w:color="auto" w:fill="auto"/>
          </w:tcPr>
          <w:p w:rsidR="00533426" w:rsidRPr="00D41148" w:rsidRDefault="007F338A" w:rsidP="00533426">
            <w:pPr>
              <w:rPr>
                <w:b/>
              </w:rPr>
            </w:pPr>
            <w:r>
              <w:rPr>
                <w:b/>
              </w:rPr>
              <w:t>1</w:t>
            </w:r>
            <w:r w:rsidR="00EF0C22">
              <w:rPr>
                <w:b/>
              </w:rPr>
              <w:t>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C7E24" w:rsidRDefault="003C7E24" w:rsidP="00E67FCA">
      <w:pPr>
        <w:pStyle w:val="Balk3"/>
      </w:pPr>
    </w:p>
    <w:p w:rsidR="003C7E24" w:rsidRDefault="003C7E24" w:rsidP="00E67FCA">
      <w:pPr>
        <w:pStyle w:val="Balk3"/>
      </w:pPr>
    </w:p>
    <w:p w:rsidR="00A67746" w:rsidRPr="00A67746" w:rsidRDefault="00A67746" w:rsidP="00A67746"/>
    <w:p w:rsidR="00390AA4" w:rsidRPr="00A67746" w:rsidRDefault="00E67FCA" w:rsidP="00E67FCA">
      <w:pPr>
        <w:pStyle w:val="Balk3"/>
        <w:rPr>
          <w:rFonts w:ascii="Book Antiqua" w:hAnsi="Book Antiqua"/>
          <w:b/>
          <w:szCs w:val="24"/>
        </w:rPr>
      </w:pPr>
      <w:r w:rsidRPr="00A67746">
        <w:rPr>
          <w:rFonts w:ascii="Book Antiqua" w:hAnsi="Book Antiqua"/>
          <w:b/>
          <w:szCs w:val="24"/>
        </w:rPr>
        <w:lastRenderedPageBreak/>
        <w:t>Okulumuz Bina ve Alanları</w:t>
      </w:r>
    </w:p>
    <w:p w:rsidR="00E67FCA" w:rsidRPr="00A67746" w:rsidRDefault="008E01DD" w:rsidP="00182608">
      <w:pPr>
        <w:tabs>
          <w:tab w:val="left" w:pos="426"/>
        </w:tabs>
        <w:spacing w:after="0"/>
        <w:jc w:val="both"/>
        <w:rPr>
          <w:rFonts w:cs="Calibri"/>
          <w:b/>
          <w:szCs w:val="24"/>
        </w:rPr>
      </w:pPr>
      <w:r w:rsidRPr="00A67746">
        <w:rPr>
          <w:szCs w:val="24"/>
        </w:rPr>
        <w:tab/>
      </w:r>
      <w:r w:rsidR="00E67FCA" w:rsidRPr="00A67746">
        <w:rPr>
          <w:szCs w:val="24"/>
        </w:rPr>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5"/>
        <w:gridCol w:w="1627"/>
        <w:gridCol w:w="3065"/>
        <w:gridCol w:w="798"/>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 xml:space="preserve">Okul </w:t>
            </w:r>
            <w:r w:rsidRPr="00E15352">
              <w:rPr>
                <w:rFonts w:cs="Calibri"/>
                <w:b/>
                <w:bCs/>
                <w:color w:val="000000"/>
                <w:szCs w:val="24"/>
              </w:rPr>
              <w:t>Bölümleri</w:t>
            </w:r>
            <w:r w:rsidR="005D5792" w:rsidRPr="00E1535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E21D3"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E21D3"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370B3" w:rsidP="00D41148">
            <w:pPr>
              <w:tabs>
                <w:tab w:val="left" w:pos="426"/>
              </w:tabs>
              <w:spacing w:after="0"/>
              <w:jc w:val="both"/>
              <w:rPr>
                <w:rFonts w:cs="Calibri"/>
                <w:b/>
                <w:szCs w:val="24"/>
              </w:rPr>
            </w:pPr>
            <w:r>
              <w:rPr>
                <w:rFonts w:cs="Calibri"/>
                <w:b/>
                <w:szCs w:val="24"/>
              </w:rPr>
              <w:t>45,5</w:t>
            </w:r>
            <w:r w:rsidR="009A636B">
              <w:rPr>
                <w:rFonts w:cs="Calibri"/>
                <w:b/>
                <w:szCs w:val="24"/>
              </w:rPr>
              <w:t xml:space="preserve"> </w:t>
            </w:r>
            <w:r w:rsidR="009A636B"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3C7E24" w:rsidP="009E21D3">
            <w:pPr>
              <w:tabs>
                <w:tab w:val="left" w:pos="426"/>
              </w:tabs>
              <w:spacing w:after="0"/>
              <w:jc w:val="both"/>
              <w:rPr>
                <w:rFonts w:cs="Calibri"/>
                <w:b/>
                <w:szCs w:val="24"/>
              </w:rPr>
            </w:pPr>
            <w:r>
              <w:rPr>
                <w:rFonts w:cs="Calibri"/>
                <w:b/>
                <w:szCs w:val="24"/>
              </w:rPr>
              <w:t xml:space="preserve"> </w:t>
            </w: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E21D3"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E21D3"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527D27" w:rsidP="00D41148">
            <w:pPr>
              <w:tabs>
                <w:tab w:val="left" w:pos="426"/>
              </w:tabs>
              <w:spacing w:after="0"/>
              <w:jc w:val="both"/>
              <w:rPr>
                <w:rFonts w:cs="Calibri"/>
                <w:b/>
                <w:szCs w:val="24"/>
              </w:rPr>
            </w:pPr>
            <w:r>
              <w:rPr>
                <w:rFonts w:cs="Calibri"/>
                <w:b/>
                <w:szCs w:val="24"/>
              </w:rPr>
              <w:t>(12+12+15)39</w:t>
            </w:r>
            <w:r w:rsidRPr="00D932B7">
              <w:rPr>
                <w:rFonts w:ascii="Times New Roman" w:hAnsi="Times New Roman"/>
                <w:szCs w:val="24"/>
              </w:rPr>
              <w:t xml:space="preserve"> m</w:t>
            </w:r>
            <w:r w:rsidRPr="00D932B7">
              <w:rPr>
                <w:rFonts w:ascii="Times New Roman" w:hAnsi="Times New Roman"/>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6023E" w:rsidP="00D41148">
            <w:pPr>
              <w:tabs>
                <w:tab w:val="left" w:pos="426"/>
              </w:tabs>
              <w:spacing w:after="0"/>
              <w:jc w:val="both"/>
              <w:rPr>
                <w:rFonts w:cs="Calibri"/>
                <w:b/>
                <w:szCs w:val="24"/>
              </w:rPr>
            </w:pPr>
            <w:r>
              <w:rPr>
                <w:rFonts w:cs="Calibri"/>
                <w:b/>
                <w:szCs w:val="24"/>
              </w:rPr>
              <w:t>1</w:t>
            </w:r>
            <w:r w:rsidR="00C2167B">
              <w:rPr>
                <w:rFonts w:cs="Calibri"/>
                <w:b/>
                <w:szCs w:val="24"/>
              </w:rPr>
              <w:t>2</w:t>
            </w:r>
            <w:r w:rsidR="00C2167B" w:rsidRPr="00D932B7">
              <w:rPr>
                <w:rFonts w:ascii="Times New Roman" w:hAnsi="Times New Roman"/>
                <w:szCs w:val="24"/>
              </w:rPr>
              <w:t xml:space="preserve"> m</w:t>
            </w:r>
            <w:r w:rsidR="00C2167B" w:rsidRPr="00D932B7">
              <w:rPr>
                <w:rFonts w:ascii="Times New Roman" w:hAnsi="Times New Roman"/>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C7E24" w:rsidP="00D41148">
            <w:pPr>
              <w:tabs>
                <w:tab w:val="left" w:pos="426"/>
              </w:tabs>
              <w:spacing w:after="0"/>
              <w:jc w:val="both"/>
              <w:rPr>
                <w:rFonts w:cs="Calibri"/>
                <w:b/>
                <w:szCs w:val="24"/>
              </w:rPr>
            </w:pPr>
            <w:r>
              <w:rPr>
                <w:rFonts w:cs="Calibri"/>
                <w:b/>
                <w:szCs w:val="24"/>
              </w:rPr>
              <w:t>2798</w:t>
            </w:r>
            <w:r w:rsidRPr="00D932B7">
              <w:rPr>
                <w:rFonts w:ascii="Times New Roman" w:hAnsi="Times New Roman"/>
                <w:szCs w:val="24"/>
              </w:rPr>
              <w:t xml:space="preserve"> m</w:t>
            </w:r>
            <w:r w:rsidRPr="00D932B7">
              <w:rPr>
                <w:rFonts w:ascii="Times New Roman" w:hAnsi="Times New Roman"/>
                <w:szCs w:val="24"/>
                <w:vertAlign w:val="superscript"/>
              </w:rPr>
              <w:t>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C7E24" w:rsidP="00D41148">
            <w:pPr>
              <w:tabs>
                <w:tab w:val="left" w:pos="426"/>
              </w:tabs>
              <w:spacing w:after="0"/>
              <w:jc w:val="both"/>
              <w:rPr>
                <w:rFonts w:cs="Calibri"/>
                <w:b/>
                <w:szCs w:val="24"/>
              </w:rPr>
            </w:pPr>
            <w:r>
              <w:rPr>
                <w:rFonts w:cs="Calibri"/>
                <w:b/>
                <w:szCs w:val="24"/>
              </w:rPr>
              <w:t>2128</w:t>
            </w:r>
            <w:r w:rsidRPr="00D932B7">
              <w:rPr>
                <w:rFonts w:ascii="Times New Roman" w:hAnsi="Times New Roman"/>
                <w:szCs w:val="24"/>
              </w:rPr>
              <w:t xml:space="preserve"> m</w:t>
            </w:r>
            <w:r w:rsidRPr="00D932B7">
              <w:rPr>
                <w:rFonts w:ascii="Times New Roman" w:hAnsi="Times New Roman"/>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C7E24" w:rsidP="00D41148">
            <w:pPr>
              <w:tabs>
                <w:tab w:val="left" w:pos="426"/>
              </w:tabs>
              <w:spacing w:after="0"/>
              <w:jc w:val="both"/>
              <w:rPr>
                <w:rFonts w:cs="Calibri"/>
                <w:b/>
                <w:szCs w:val="24"/>
              </w:rPr>
            </w:pPr>
            <w:r>
              <w:rPr>
                <w:rFonts w:cs="Calibri"/>
                <w:b/>
                <w:szCs w:val="24"/>
              </w:rPr>
              <w:t>670</w:t>
            </w:r>
            <w:r w:rsidRPr="00D932B7">
              <w:rPr>
                <w:rFonts w:ascii="Times New Roman" w:hAnsi="Times New Roman"/>
                <w:szCs w:val="24"/>
              </w:rPr>
              <w:t xml:space="preserve"> m</w:t>
            </w:r>
            <w:r w:rsidRPr="00D932B7">
              <w:rPr>
                <w:rFonts w:ascii="Times New Roman" w:hAnsi="Times New Roman"/>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 xml:space="preserve">2128 </w:t>
            </w:r>
            <w:r w:rsidRPr="00D932B7">
              <w:rPr>
                <w:rFonts w:ascii="Times New Roman" w:hAnsi="Times New Roman"/>
                <w:szCs w:val="24"/>
              </w:rPr>
              <w:t>m</w:t>
            </w:r>
            <w:r w:rsidRPr="00D932B7">
              <w:rPr>
                <w:rFonts w:ascii="Times New Roman" w:hAnsi="Times New Roman"/>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8A7CF2"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3C7E2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A67746" w:rsidRDefault="00A67746" w:rsidP="00E67FCA">
      <w:pPr>
        <w:pStyle w:val="Balk3"/>
      </w:pPr>
    </w:p>
    <w:p w:rsidR="00390AA4" w:rsidRPr="00A67746" w:rsidRDefault="00E67FCA" w:rsidP="00E67FCA">
      <w:pPr>
        <w:pStyle w:val="Balk3"/>
        <w:rPr>
          <w:rFonts w:ascii="Book Antiqua" w:hAnsi="Book Antiqua"/>
          <w:b/>
          <w:szCs w:val="24"/>
        </w:rPr>
      </w:pPr>
      <w:r w:rsidRPr="00A67746">
        <w:rPr>
          <w:rFonts w:ascii="Book Antiqua" w:hAnsi="Book Antiqua"/>
          <w:b/>
          <w:szCs w:val="24"/>
        </w:rPr>
        <w:t>Sınıf ve Öğrenci Bilgileri</w:t>
      </w:r>
    </w:p>
    <w:p w:rsidR="00E67FCA" w:rsidRDefault="008E01DD" w:rsidP="00E67FCA">
      <w:pPr>
        <w:tabs>
          <w:tab w:val="left" w:pos="426"/>
        </w:tabs>
        <w:spacing w:after="0"/>
        <w:jc w:val="both"/>
        <w:rPr>
          <w:szCs w:val="24"/>
        </w:rPr>
      </w:pPr>
      <w:r w:rsidRPr="00A67746">
        <w:rPr>
          <w:szCs w:val="24"/>
        </w:rPr>
        <w:tab/>
      </w:r>
      <w:r w:rsidR="00E67FCA" w:rsidRPr="00A67746">
        <w:rPr>
          <w:szCs w:val="24"/>
        </w:rPr>
        <w:t>Okulumuzda yer alan sınıfların öğrenci sayıları alttaki tabloda verilmiştir.</w:t>
      </w:r>
    </w:p>
    <w:p w:rsidR="00A67746" w:rsidRDefault="00A67746"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4536"/>
      </w:tblGrid>
      <w:tr w:rsidR="00EC1F9D" w:rsidRPr="00D41148" w:rsidTr="00EC1F9D">
        <w:tc>
          <w:tcPr>
            <w:tcW w:w="1768" w:type="dxa"/>
            <w:shd w:val="clear" w:color="auto" w:fill="auto"/>
          </w:tcPr>
          <w:p w:rsidR="00EC1F9D" w:rsidRPr="00D41148" w:rsidRDefault="00EC1F9D" w:rsidP="00D41148">
            <w:pPr>
              <w:tabs>
                <w:tab w:val="left" w:pos="426"/>
              </w:tabs>
              <w:spacing w:after="0"/>
              <w:jc w:val="both"/>
              <w:rPr>
                <w:b/>
                <w:szCs w:val="24"/>
              </w:rPr>
            </w:pPr>
            <w:r w:rsidRPr="00D41148">
              <w:rPr>
                <w:b/>
                <w:szCs w:val="24"/>
              </w:rPr>
              <w:t>SINIFI</w:t>
            </w:r>
          </w:p>
        </w:tc>
        <w:tc>
          <w:tcPr>
            <w:tcW w:w="892" w:type="dxa"/>
            <w:shd w:val="clear" w:color="auto" w:fill="auto"/>
          </w:tcPr>
          <w:p w:rsidR="00EC1F9D" w:rsidRPr="00D41148" w:rsidRDefault="00EC1F9D" w:rsidP="00D41148">
            <w:pPr>
              <w:tabs>
                <w:tab w:val="left" w:pos="426"/>
              </w:tabs>
              <w:spacing w:after="0"/>
              <w:jc w:val="both"/>
              <w:rPr>
                <w:szCs w:val="24"/>
              </w:rPr>
            </w:pPr>
            <w:r w:rsidRPr="00D41148">
              <w:rPr>
                <w:szCs w:val="24"/>
              </w:rPr>
              <w:t>Kız</w:t>
            </w:r>
          </w:p>
        </w:tc>
        <w:tc>
          <w:tcPr>
            <w:tcW w:w="992" w:type="dxa"/>
            <w:shd w:val="clear" w:color="auto" w:fill="auto"/>
          </w:tcPr>
          <w:p w:rsidR="00EC1F9D" w:rsidRPr="00D41148" w:rsidRDefault="00EC1F9D" w:rsidP="00D41148">
            <w:pPr>
              <w:tabs>
                <w:tab w:val="left" w:pos="426"/>
              </w:tabs>
              <w:spacing w:after="0"/>
              <w:jc w:val="both"/>
              <w:rPr>
                <w:szCs w:val="24"/>
              </w:rPr>
            </w:pPr>
            <w:r w:rsidRPr="00D41148">
              <w:rPr>
                <w:szCs w:val="24"/>
              </w:rPr>
              <w:t>Erkek</w:t>
            </w:r>
          </w:p>
        </w:tc>
        <w:tc>
          <w:tcPr>
            <w:tcW w:w="4536" w:type="dxa"/>
            <w:tcBorders>
              <w:right w:val="single" w:sz="12" w:space="0" w:color="auto"/>
            </w:tcBorders>
            <w:shd w:val="clear" w:color="auto" w:fill="auto"/>
          </w:tcPr>
          <w:p w:rsidR="00EC1F9D" w:rsidRPr="00710994" w:rsidRDefault="00EC1F9D" w:rsidP="00D41148">
            <w:pPr>
              <w:tabs>
                <w:tab w:val="left" w:pos="426"/>
              </w:tabs>
              <w:spacing w:after="0"/>
              <w:jc w:val="both"/>
              <w:rPr>
                <w:b/>
                <w:szCs w:val="24"/>
              </w:rPr>
            </w:pPr>
            <w:r w:rsidRPr="00710994">
              <w:rPr>
                <w:b/>
                <w:szCs w:val="24"/>
              </w:rPr>
              <w:t>Toplam</w:t>
            </w:r>
          </w:p>
        </w:tc>
      </w:tr>
      <w:tr w:rsidR="00EC1F9D" w:rsidRPr="00D41148" w:rsidTr="00EC1F9D">
        <w:tc>
          <w:tcPr>
            <w:tcW w:w="1768" w:type="dxa"/>
            <w:shd w:val="clear" w:color="auto" w:fill="auto"/>
          </w:tcPr>
          <w:p w:rsidR="00EC1F9D" w:rsidRPr="00D41148" w:rsidRDefault="00EC1F9D" w:rsidP="00D41148">
            <w:pPr>
              <w:tabs>
                <w:tab w:val="left" w:pos="426"/>
              </w:tabs>
              <w:spacing w:after="0"/>
              <w:jc w:val="both"/>
              <w:rPr>
                <w:szCs w:val="24"/>
              </w:rPr>
            </w:pPr>
            <w:r>
              <w:rPr>
                <w:szCs w:val="24"/>
              </w:rPr>
              <w:t>5/A</w:t>
            </w:r>
          </w:p>
        </w:tc>
        <w:tc>
          <w:tcPr>
            <w:tcW w:w="892" w:type="dxa"/>
            <w:shd w:val="clear" w:color="auto" w:fill="auto"/>
          </w:tcPr>
          <w:p w:rsidR="00EC1F9D" w:rsidRPr="00D41148" w:rsidRDefault="007F338A" w:rsidP="00D41148">
            <w:pPr>
              <w:tabs>
                <w:tab w:val="left" w:pos="426"/>
              </w:tabs>
              <w:spacing w:after="0"/>
              <w:jc w:val="both"/>
              <w:rPr>
                <w:szCs w:val="24"/>
              </w:rPr>
            </w:pPr>
            <w:r>
              <w:rPr>
                <w:szCs w:val="24"/>
              </w:rPr>
              <w:t>6</w:t>
            </w:r>
          </w:p>
        </w:tc>
        <w:tc>
          <w:tcPr>
            <w:tcW w:w="992" w:type="dxa"/>
            <w:shd w:val="clear" w:color="auto" w:fill="auto"/>
          </w:tcPr>
          <w:p w:rsidR="00EC1F9D" w:rsidRPr="00D41148" w:rsidRDefault="007F338A" w:rsidP="00D41148">
            <w:pPr>
              <w:tabs>
                <w:tab w:val="left" w:pos="426"/>
              </w:tabs>
              <w:spacing w:after="0"/>
              <w:jc w:val="both"/>
              <w:rPr>
                <w:szCs w:val="24"/>
              </w:rPr>
            </w:pPr>
            <w:r>
              <w:rPr>
                <w:szCs w:val="24"/>
              </w:rPr>
              <w:t>4</w:t>
            </w:r>
          </w:p>
        </w:tc>
        <w:tc>
          <w:tcPr>
            <w:tcW w:w="4536" w:type="dxa"/>
            <w:tcBorders>
              <w:right w:val="single" w:sz="12" w:space="0" w:color="auto"/>
            </w:tcBorders>
            <w:shd w:val="clear" w:color="auto" w:fill="auto"/>
          </w:tcPr>
          <w:p w:rsidR="00EC1F9D" w:rsidRPr="00D41148" w:rsidRDefault="00EC1F9D" w:rsidP="00D41148">
            <w:pPr>
              <w:tabs>
                <w:tab w:val="left" w:pos="426"/>
              </w:tabs>
              <w:spacing w:after="0"/>
              <w:jc w:val="both"/>
              <w:rPr>
                <w:szCs w:val="24"/>
              </w:rPr>
            </w:pPr>
            <w:r>
              <w:rPr>
                <w:szCs w:val="24"/>
              </w:rPr>
              <w:t>1</w:t>
            </w:r>
            <w:r w:rsidR="007F338A">
              <w:rPr>
                <w:szCs w:val="24"/>
              </w:rPr>
              <w:t>0</w:t>
            </w:r>
          </w:p>
        </w:tc>
      </w:tr>
      <w:tr w:rsidR="00EC1F9D" w:rsidRPr="00D41148" w:rsidTr="00EC1F9D">
        <w:tc>
          <w:tcPr>
            <w:tcW w:w="1768" w:type="dxa"/>
            <w:shd w:val="clear" w:color="auto" w:fill="auto"/>
          </w:tcPr>
          <w:p w:rsidR="00EC1F9D" w:rsidRPr="00D41148" w:rsidRDefault="00EC1F9D" w:rsidP="00D41148">
            <w:pPr>
              <w:tabs>
                <w:tab w:val="left" w:pos="426"/>
              </w:tabs>
              <w:spacing w:after="0"/>
              <w:jc w:val="both"/>
              <w:rPr>
                <w:szCs w:val="24"/>
              </w:rPr>
            </w:pPr>
            <w:r>
              <w:rPr>
                <w:szCs w:val="24"/>
              </w:rPr>
              <w:t>6/A</w:t>
            </w:r>
          </w:p>
        </w:tc>
        <w:tc>
          <w:tcPr>
            <w:tcW w:w="892" w:type="dxa"/>
            <w:shd w:val="clear" w:color="auto" w:fill="auto"/>
          </w:tcPr>
          <w:p w:rsidR="00EC1F9D" w:rsidRPr="00D41148" w:rsidRDefault="007F338A" w:rsidP="00D41148">
            <w:pPr>
              <w:tabs>
                <w:tab w:val="left" w:pos="426"/>
              </w:tabs>
              <w:spacing w:after="0"/>
              <w:jc w:val="both"/>
              <w:rPr>
                <w:szCs w:val="24"/>
              </w:rPr>
            </w:pPr>
            <w:r>
              <w:rPr>
                <w:szCs w:val="24"/>
              </w:rPr>
              <w:t>4</w:t>
            </w:r>
          </w:p>
        </w:tc>
        <w:tc>
          <w:tcPr>
            <w:tcW w:w="992" w:type="dxa"/>
            <w:shd w:val="clear" w:color="auto" w:fill="auto"/>
          </w:tcPr>
          <w:p w:rsidR="00EC1F9D" w:rsidRPr="00D41148" w:rsidRDefault="007F338A" w:rsidP="00D41148">
            <w:pPr>
              <w:tabs>
                <w:tab w:val="left" w:pos="426"/>
              </w:tabs>
              <w:spacing w:after="0"/>
              <w:jc w:val="both"/>
              <w:rPr>
                <w:szCs w:val="24"/>
              </w:rPr>
            </w:pPr>
            <w:r>
              <w:rPr>
                <w:szCs w:val="24"/>
              </w:rPr>
              <w:t>6</w:t>
            </w:r>
          </w:p>
        </w:tc>
        <w:tc>
          <w:tcPr>
            <w:tcW w:w="4536" w:type="dxa"/>
            <w:tcBorders>
              <w:right w:val="single" w:sz="12" w:space="0" w:color="auto"/>
            </w:tcBorders>
            <w:shd w:val="clear" w:color="auto" w:fill="auto"/>
          </w:tcPr>
          <w:p w:rsidR="00EC1F9D" w:rsidRPr="00D41148" w:rsidRDefault="00EC1F9D" w:rsidP="00D41148">
            <w:pPr>
              <w:tabs>
                <w:tab w:val="left" w:pos="426"/>
              </w:tabs>
              <w:spacing w:after="0"/>
              <w:jc w:val="both"/>
              <w:rPr>
                <w:szCs w:val="24"/>
              </w:rPr>
            </w:pPr>
            <w:r>
              <w:rPr>
                <w:szCs w:val="24"/>
              </w:rPr>
              <w:t>1</w:t>
            </w:r>
            <w:r w:rsidR="007F338A">
              <w:rPr>
                <w:szCs w:val="24"/>
              </w:rPr>
              <w:t>0</w:t>
            </w:r>
          </w:p>
        </w:tc>
      </w:tr>
      <w:tr w:rsidR="00EC1F9D" w:rsidRPr="00D41148" w:rsidTr="00EC1F9D">
        <w:tc>
          <w:tcPr>
            <w:tcW w:w="1768" w:type="dxa"/>
            <w:shd w:val="clear" w:color="auto" w:fill="auto"/>
          </w:tcPr>
          <w:p w:rsidR="00EC1F9D" w:rsidRPr="00D41148" w:rsidRDefault="00EC1F9D" w:rsidP="00D41148">
            <w:pPr>
              <w:tabs>
                <w:tab w:val="left" w:pos="426"/>
              </w:tabs>
              <w:spacing w:after="0"/>
              <w:jc w:val="both"/>
              <w:rPr>
                <w:szCs w:val="24"/>
              </w:rPr>
            </w:pPr>
            <w:r>
              <w:rPr>
                <w:szCs w:val="24"/>
              </w:rPr>
              <w:t>7/A</w:t>
            </w:r>
          </w:p>
        </w:tc>
        <w:tc>
          <w:tcPr>
            <w:tcW w:w="892" w:type="dxa"/>
            <w:shd w:val="clear" w:color="auto" w:fill="auto"/>
          </w:tcPr>
          <w:p w:rsidR="00EC1F9D" w:rsidRPr="00D41148" w:rsidRDefault="007F338A" w:rsidP="00D41148">
            <w:pPr>
              <w:tabs>
                <w:tab w:val="left" w:pos="426"/>
              </w:tabs>
              <w:spacing w:after="0"/>
              <w:jc w:val="both"/>
              <w:rPr>
                <w:szCs w:val="24"/>
              </w:rPr>
            </w:pPr>
            <w:r>
              <w:rPr>
                <w:szCs w:val="24"/>
              </w:rPr>
              <w:t>7</w:t>
            </w:r>
          </w:p>
        </w:tc>
        <w:tc>
          <w:tcPr>
            <w:tcW w:w="992" w:type="dxa"/>
            <w:shd w:val="clear" w:color="auto" w:fill="auto"/>
          </w:tcPr>
          <w:p w:rsidR="00EC1F9D" w:rsidRPr="00D41148" w:rsidRDefault="007F338A" w:rsidP="00D41148">
            <w:pPr>
              <w:tabs>
                <w:tab w:val="left" w:pos="426"/>
              </w:tabs>
              <w:spacing w:after="0"/>
              <w:jc w:val="both"/>
              <w:rPr>
                <w:szCs w:val="24"/>
              </w:rPr>
            </w:pPr>
            <w:r>
              <w:rPr>
                <w:szCs w:val="24"/>
              </w:rPr>
              <w:t>6</w:t>
            </w:r>
          </w:p>
        </w:tc>
        <w:tc>
          <w:tcPr>
            <w:tcW w:w="4536" w:type="dxa"/>
            <w:tcBorders>
              <w:right w:val="single" w:sz="12" w:space="0" w:color="auto"/>
            </w:tcBorders>
            <w:shd w:val="clear" w:color="auto" w:fill="auto"/>
          </w:tcPr>
          <w:p w:rsidR="00EC1F9D" w:rsidRPr="00D41148" w:rsidRDefault="00EC1F9D" w:rsidP="00D41148">
            <w:pPr>
              <w:tabs>
                <w:tab w:val="left" w:pos="426"/>
              </w:tabs>
              <w:spacing w:after="0"/>
              <w:jc w:val="both"/>
              <w:rPr>
                <w:szCs w:val="24"/>
              </w:rPr>
            </w:pPr>
            <w:r>
              <w:rPr>
                <w:szCs w:val="24"/>
              </w:rPr>
              <w:t>1</w:t>
            </w:r>
            <w:r w:rsidR="007F338A">
              <w:rPr>
                <w:szCs w:val="24"/>
              </w:rPr>
              <w:t>3</w:t>
            </w:r>
          </w:p>
        </w:tc>
      </w:tr>
      <w:tr w:rsidR="00EC1F9D" w:rsidRPr="00D41148" w:rsidTr="00EC1F9D">
        <w:tc>
          <w:tcPr>
            <w:tcW w:w="1768" w:type="dxa"/>
            <w:shd w:val="clear" w:color="auto" w:fill="auto"/>
          </w:tcPr>
          <w:p w:rsidR="00EC1F9D" w:rsidRPr="00D41148" w:rsidRDefault="00EC1F9D" w:rsidP="00D41148">
            <w:pPr>
              <w:tabs>
                <w:tab w:val="left" w:pos="426"/>
              </w:tabs>
              <w:spacing w:after="0"/>
              <w:jc w:val="both"/>
              <w:rPr>
                <w:szCs w:val="24"/>
              </w:rPr>
            </w:pPr>
            <w:r>
              <w:rPr>
                <w:szCs w:val="24"/>
              </w:rPr>
              <w:t>8/A</w:t>
            </w:r>
          </w:p>
        </w:tc>
        <w:tc>
          <w:tcPr>
            <w:tcW w:w="892" w:type="dxa"/>
            <w:shd w:val="clear" w:color="auto" w:fill="auto"/>
          </w:tcPr>
          <w:p w:rsidR="00EC1F9D" w:rsidRPr="00D41148" w:rsidRDefault="007F338A" w:rsidP="00D41148">
            <w:pPr>
              <w:tabs>
                <w:tab w:val="left" w:pos="426"/>
              </w:tabs>
              <w:spacing w:after="0"/>
              <w:jc w:val="both"/>
              <w:rPr>
                <w:szCs w:val="24"/>
              </w:rPr>
            </w:pPr>
            <w:r>
              <w:rPr>
                <w:szCs w:val="24"/>
              </w:rPr>
              <w:t>11</w:t>
            </w:r>
          </w:p>
        </w:tc>
        <w:tc>
          <w:tcPr>
            <w:tcW w:w="992" w:type="dxa"/>
            <w:shd w:val="clear" w:color="auto" w:fill="auto"/>
          </w:tcPr>
          <w:p w:rsidR="00EC1F9D" w:rsidRPr="00D41148" w:rsidRDefault="007F338A" w:rsidP="00D41148">
            <w:pPr>
              <w:tabs>
                <w:tab w:val="left" w:pos="426"/>
              </w:tabs>
              <w:spacing w:after="0"/>
              <w:jc w:val="both"/>
              <w:rPr>
                <w:szCs w:val="24"/>
              </w:rPr>
            </w:pPr>
            <w:r>
              <w:rPr>
                <w:szCs w:val="24"/>
              </w:rPr>
              <w:t>3</w:t>
            </w:r>
          </w:p>
        </w:tc>
        <w:tc>
          <w:tcPr>
            <w:tcW w:w="4536" w:type="dxa"/>
            <w:tcBorders>
              <w:right w:val="single" w:sz="12" w:space="0" w:color="auto"/>
            </w:tcBorders>
            <w:shd w:val="clear" w:color="auto" w:fill="auto"/>
          </w:tcPr>
          <w:p w:rsidR="00EC1F9D" w:rsidRPr="00D41148" w:rsidRDefault="00EC1F9D" w:rsidP="00D41148">
            <w:pPr>
              <w:tabs>
                <w:tab w:val="left" w:pos="426"/>
              </w:tabs>
              <w:spacing w:after="0"/>
              <w:jc w:val="both"/>
              <w:rPr>
                <w:szCs w:val="24"/>
              </w:rPr>
            </w:pPr>
            <w:r>
              <w:rPr>
                <w:szCs w:val="24"/>
              </w:rPr>
              <w:t>1</w:t>
            </w:r>
            <w:r w:rsidR="007F338A">
              <w:rPr>
                <w:szCs w:val="24"/>
              </w:rPr>
              <w:t>4</w:t>
            </w:r>
          </w:p>
        </w:tc>
      </w:tr>
    </w:tbl>
    <w:p w:rsidR="009C6C05" w:rsidRPr="00A67746" w:rsidRDefault="009C6C05" w:rsidP="009C6C05">
      <w:pPr>
        <w:pStyle w:val="Balk3"/>
        <w:rPr>
          <w:rFonts w:ascii="Book Antiqua" w:hAnsi="Book Antiqua"/>
          <w:b/>
        </w:rPr>
      </w:pPr>
      <w:r w:rsidRPr="00A67746">
        <w:rPr>
          <w:rFonts w:ascii="Book Antiqua" w:hAnsi="Book Antiqua"/>
          <w:b/>
        </w:rPr>
        <w:t>Donanım ve Teknolojik Kaynaklarımız</w:t>
      </w:r>
    </w:p>
    <w:p w:rsidR="009C6C05" w:rsidRDefault="009C6C05" w:rsidP="00E15352">
      <w:pPr>
        <w:ind w:firstLine="708"/>
        <w:jc w:val="both"/>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F338A" w:rsidP="009C6C05">
            <w:r>
              <w:t>5</w:t>
            </w:r>
          </w:p>
        </w:tc>
        <w:tc>
          <w:tcPr>
            <w:tcW w:w="4715" w:type="dxa"/>
            <w:shd w:val="clear" w:color="auto" w:fill="auto"/>
          </w:tcPr>
          <w:p w:rsidR="009C6C05" w:rsidRDefault="009C6C05" w:rsidP="009C6C05">
            <w:r>
              <w:t>TV Sayısı</w:t>
            </w:r>
          </w:p>
        </w:tc>
        <w:tc>
          <w:tcPr>
            <w:tcW w:w="2358" w:type="dxa"/>
            <w:shd w:val="clear" w:color="auto" w:fill="auto"/>
          </w:tcPr>
          <w:p w:rsidR="009C6C05" w:rsidRDefault="00EC1F9D" w:rsidP="009C6C05">
            <w:r>
              <w:t>-</w:t>
            </w:r>
          </w:p>
        </w:tc>
      </w:tr>
      <w:tr w:rsidR="009C6C05" w:rsidTr="00D41148">
        <w:tc>
          <w:tcPr>
            <w:tcW w:w="4714" w:type="dxa"/>
            <w:shd w:val="clear" w:color="auto" w:fill="auto"/>
          </w:tcPr>
          <w:p w:rsidR="009C6C05" w:rsidRDefault="009C6C05" w:rsidP="009C6C05">
            <w:r>
              <w:t xml:space="preserve">Masaüstü </w:t>
            </w:r>
            <w:r w:rsidR="00E15352">
              <w:t>Bilgisayar Sayısı</w:t>
            </w:r>
          </w:p>
        </w:tc>
        <w:tc>
          <w:tcPr>
            <w:tcW w:w="2357" w:type="dxa"/>
            <w:shd w:val="clear" w:color="auto" w:fill="auto"/>
          </w:tcPr>
          <w:p w:rsidR="009C6C05" w:rsidRDefault="00FA0716"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A0716" w:rsidP="009C6C05">
            <w:r>
              <w:t>1</w:t>
            </w:r>
          </w:p>
        </w:tc>
      </w:tr>
      <w:tr w:rsidR="009C6C05" w:rsidTr="00D41148">
        <w:tc>
          <w:tcPr>
            <w:tcW w:w="4714" w:type="dxa"/>
            <w:shd w:val="clear" w:color="auto" w:fill="auto"/>
          </w:tcPr>
          <w:p w:rsidR="009C6C05" w:rsidRDefault="009C6C05" w:rsidP="009C6C05">
            <w:r>
              <w:t xml:space="preserve">Taşınabilir </w:t>
            </w:r>
            <w:r w:rsidR="00E15352">
              <w:t>Bilgisayar Sayısı</w:t>
            </w:r>
          </w:p>
        </w:tc>
        <w:tc>
          <w:tcPr>
            <w:tcW w:w="2357" w:type="dxa"/>
            <w:shd w:val="clear" w:color="auto" w:fill="auto"/>
          </w:tcPr>
          <w:p w:rsidR="009C6C05" w:rsidRDefault="009C6C05" w:rsidP="009C6C05"/>
        </w:tc>
        <w:tc>
          <w:tcPr>
            <w:tcW w:w="4715" w:type="dxa"/>
            <w:shd w:val="clear" w:color="auto" w:fill="auto"/>
          </w:tcPr>
          <w:p w:rsidR="009C6C05" w:rsidRDefault="00C2167B" w:rsidP="009C6C05">
            <w:r>
              <w:t>Fotokopi Makinesi</w:t>
            </w:r>
            <w:r w:rsidR="009C6C05">
              <w:t xml:space="preserve">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2167B" w:rsidP="009C6C05">
            <w:r>
              <w:t>Fiber</w:t>
            </w:r>
          </w:p>
        </w:tc>
      </w:tr>
    </w:tbl>
    <w:p w:rsidR="009C6C05" w:rsidRDefault="009C6C05" w:rsidP="009C6C05"/>
    <w:p w:rsidR="00A6449E" w:rsidRDefault="00A6449E" w:rsidP="009C6C05"/>
    <w:p w:rsidR="009C6C05" w:rsidRPr="00A67746" w:rsidRDefault="004962D0" w:rsidP="004962D0">
      <w:pPr>
        <w:pStyle w:val="Balk3"/>
        <w:rPr>
          <w:rFonts w:ascii="Book Antiqua" w:hAnsi="Book Antiqua"/>
          <w:b/>
        </w:rPr>
      </w:pPr>
      <w:r w:rsidRPr="00A67746">
        <w:rPr>
          <w:rFonts w:ascii="Book Antiqua" w:hAnsi="Book Antiqua"/>
          <w:b/>
        </w:rPr>
        <w:t>Gelir ve Gider Bilgisi</w:t>
      </w:r>
    </w:p>
    <w:p w:rsidR="009C6C05" w:rsidRDefault="004962D0" w:rsidP="00E15352">
      <w:pPr>
        <w:ind w:firstLine="708"/>
        <w:jc w:val="both"/>
      </w:pPr>
      <w:r>
        <w:t>Okulumuzun genel bütçe ödenekleri, okul aile birliği gelirleri ve diğer katkılarda dâhil olmak üzere gelir ve giderlerine ilişkin son iki yıl gerçekleşme bilgileri alttaki tabloda verilmiştir.</w:t>
      </w:r>
    </w:p>
    <w:p w:rsidR="00A67746" w:rsidRDefault="00A67746" w:rsidP="00A67746">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090117" w:rsidP="009C6C05">
            <w:r>
              <w:t>-</w:t>
            </w:r>
          </w:p>
        </w:tc>
        <w:tc>
          <w:tcPr>
            <w:tcW w:w="2357" w:type="dxa"/>
            <w:shd w:val="clear" w:color="auto" w:fill="auto"/>
          </w:tcPr>
          <w:p w:rsidR="004962D0" w:rsidRDefault="00090117" w:rsidP="009C6C05">
            <w:r>
              <w:t>-</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533CFE" w:rsidP="009C6C05">
            <w:r>
              <w:t>6162,49</w:t>
            </w:r>
          </w:p>
        </w:tc>
        <w:tc>
          <w:tcPr>
            <w:tcW w:w="2357" w:type="dxa"/>
            <w:shd w:val="clear" w:color="auto" w:fill="auto"/>
          </w:tcPr>
          <w:p w:rsidR="004962D0" w:rsidRDefault="00533CFE" w:rsidP="009C6C05">
            <w:r>
              <w:t>2484,40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416085140"/>
      <w:bookmarkStart w:id="22" w:name="_Toc28248897"/>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C1F9D"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w:t>
      </w:r>
      <w:r w:rsidRPr="00E15352">
        <w:t>yer verilmiştir</w:t>
      </w:r>
      <w:r w:rsidR="00373590" w:rsidRPr="00E15352">
        <w:t xml:space="preserve"> * </w:t>
      </w:r>
      <w:r w:rsidRPr="00E15352">
        <w:t>:</w:t>
      </w:r>
      <w:r>
        <w:t xml:space="preserve"> </w:t>
      </w:r>
    </w:p>
    <w:p w:rsidR="00C656ED" w:rsidRPr="00A67746" w:rsidRDefault="00373590" w:rsidP="0054413C">
      <w:pPr>
        <w:pStyle w:val="Balk3"/>
        <w:spacing w:line="276" w:lineRule="auto"/>
        <w:rPr>
          <w:rFonts w:ascii="Book Antiqua" w:hAnsi="Book Antiqua"/>
          <w:b/>
        </w:rPr>
      </w:pPr>
      <w:r w:rsidRPr="00A67746">
        <w:rPr>
          <w:rFonts w:ascii="Book Antiqua" w:hAnsi="Book Antiqua"/>
          <w:b/>
        </w:rPr>
        <w:lastRenderedPageBreak/>
        <w:t>Öğrenci Anketi Sonuçları:</w:t>
      </w:r>
    </w:p>
    <w:p w:rsidR="00C656ED" w:rsidRPr="00A67746" w:rsidRDefault="00C656ED" w:rsidP="00E15352">
      <w:pPr>
        <w:pStyle w:val="Balk3"/>
        <w:spacing w:line="360" w:lineRule="auto"/>
        <w:ind w:firstLine="708"/>
        <w:jc w:val="both"/>
        <w:rPr>
          <w:rFonts w:ascii="Book Antiqua" w:hAnsi="Book Antiqua"/>
          <w:sz w:val="24"/>
          <w:szCs w:val="24"/>
        </w:rPr>
      </w:pPr>
      <w:r w:rsidRPr="0054413C">
        <w:rPr>
          <w:rFonts w:ascii="Book Antiqua" w:hAnsi="Book Antiqua"/>
          <w:sz w:val="24"/>
          <w:szCs w:val="24"/>
        </w:rPr>
        <w:t xml:space="preserve"> Uygulana</w:t>
      </w:r>
      <w:r w:rsidR="00E35CDE" w:rsidRPr="0054413C">
        <w:rPr>
          <w:rFonts w:ascii="Book Antiqua" w:hAnsi="Book Antiqua"/>
          <w:sz w:val="24"/>
          <w:szCs w:val="24"/>
        </w:rPr>
        <w:t>n anket sonucu okulumuz öğrencilerinin</w:t>
      </w:r>
      <w:r w:rsidRPr="0054413C">
        <w:rPr>
          <w:rFonts w:ascii="Book Antiqua" w:hAnsi="Book Antiqua"/>
          <w:sz w:val="24"/>
          <w:szCs w:val="24"/>
        </w:rPr>
        <w:t xml:space="preserve"> sunulan maddelere genel olarak “kesinlikle katılıyorum”u işaretlediği görülmüştür.</w:t>
      </w:r>
      <w:r w:rsidR="0054413C">
        <w:rPr>
          <w:rFonts w:ascii="Book Antiqua" w:hAnsi="Book Antiqua"/>
          <w:sz w:val="24"/>
          <w:szCs w:val="24"/>
        </w:rPr>
        <w:t xml:space="preserve"> </w:t>
      </w:r>
      <w:r w:rsidRPr="0054413C">
        <w:rPr>
          <w:rFonts w:ascii="Book Antiqua" w:hAnsi="Book Antiqua"/>
          <w:sz w:val="24"/>
          <w:szCs w:val="24"/>
        </w:rPr>
        <w:t>Öğrenciler temizliğin yeterli olmaması, kantinin olmaması ve ders araç-gereçlerinin eksik olması konusunda olumsuz görüşte bulunmuşlardır.</w:t>
      </w:r>
    </w:p>
    <w:p w:rsidR="00C656ED" w:rsidRPr="00A67746" w:rsidRDefault="00373590" w:rsidP="00C2167B">
      <w:pPr>
        <w:pStyle w:val="Balk3"/>
        <w:rPr>
          <w:rFonts w:ascii="Book Antiqua" w:hAnsi="Book Antiqua"/>
          <w:b/>
          <w:szCs w:val="24"/>
        </w:rPr>
      </w:pPr>
      <w:r w:rsidRPr="00A67746">
        <w:rPr>
          <w:rFonts w:ascii="Book Antiqua" w:hAnsi="Book Antiqua"/>
          <w:b/>
          <w:szCs w:val="24"/>
        </w:rPr>
        <w:t>Öğretmen Anketi Sonuçları:</w:t>
      </w:r>
      <w:r w:rsidR="00C2167B" w:rsidRPr="00A67746">
        <w:rPr>
          <w:rFonts w:ascii="Book Antiqua" w:hAnsi="Book Antiqua"/>
          <w:b/>
          <w:szCs w:val="24"/>
        </w:rPr>
        <w:t xml:space="preserve"> </w:t>
      </w:r>
    </w:p>
    <w:p w:rsidR="00C656ED" w:rsidRDefault="00C656ED" w:rsidP="00E15352">
      <w:pPr>
        <w:pStyle w:val="Balk3"/>
        <w:spacing w:line="360" w:lineRule="auto"/>
        <w:ind w:firstLine="708"/>
        <w:jc w:val="both"/>
        <w:rPr>
          <w:rFonts w:ascii="Book Antiqua" w:hAnsi="Book Antiqua"/>
          <w:sz w:val="24"/>
          <w:szCs w:val="24"/>
        </w:rPr>
      </w:pPr>
      <w:r w:rsidRPr="0054413C">
        <w:rPr>
          <w:rFonts w:ascii="Book Antiqua" w:hAnsi="Book Antiqua"/>
          <w:sz w:val="24"/>
          <w:szCs w:val="24"/>
        </w:rPr>
        <w:t>Uygulanan anket sonucu okulumuz öğretmenlerinin sunulan maddelere genel olarak “kesinlikle katılıyorum”u işaretlediği görülmüştür.</w:t>
      </w:r>
      <w:r w:rsidR="0054413C">
        <w:rPr>
          <w:rFonts w:ascii="Book Antiqua" w:hAnsi="Book Antiqua"/>
          <w:sz w:val="24"/>
          <w:szCs w:val="24"/>
        </w:rPr>
        <w:t xml:space="preserve"> </w:t>
      </w:r>
      <w:r w:rsidRPr="0054413C">
        <w:rPr>
          <w:rFonts w:ascii="Book Antiqua" w:hAnsi="Book Antiqua"/>
          <w:sz w:val="24"/>
          <w:szCs w:val="24"/>
        </w:rPr>
        <w:t>Öğretmenler sosyal ve kültürel aktivitelerin yetersiz olduğu görüşünde bulunmuşlardır.</w:t>
      </w:r>
    </w:p>
    <w:p w:rsidR="00AA33F8" w:rsidRPr="0081100B" w:rsidRDefault="00AA33F8" w:rsidP="0081100B">
      <w:pPr>
        <w:pStyle w:val="Balk3"/>
        <w:rPr>
          <w:rFonts w:ascii="Book Antiqua" w:hAnsi="Book Antiqua"/>
          <w:b/>
          <w:szCs w:val="28"/>
        </w:rPr>
      </w:pPr>
      <w:r w:rsidRPr="0081100B">
        <w:rPr>
          <w:rFonts w:ascii="Book Antiqua" w:hAnsi="Book Antiqua"/>
          <w:b/>
          <w:szCs w:val="28"/>
        </w:rPr>
        <w:t>Veli Anketi Sonuçları:</w:t>
      </w:r>
    </w:p>
    <w:p w:rsidR="00AA33F8" w:rsidRPr="00AA33F8" w:rsidRDefault="00AA33F8" w:rsidP="00E15352">
      <w:pPr>
        <w:spacing w:line="360" w:lineRule="auto"/>
        <w:ind w:firstLine="708"/>
        <w:jc w:val="both"/>
      </w:pPr>
      <w:r w:rsidRPr="00AA33F8">
        <w:t>Uygulanan anket sonucu velilerin sunulan maddelere genel olarak “katılıyorum”u işaretlediği görülmüştür. Velilerimiz laboratuar ve giyinme odası olması gerektiği konusunda görüş bildirmişlerdir. Ders araç-gereçlerinin eksikliği ve okul temizliğinin yetersizliği hakkında yorum yapmışlardır.</w:t>
      </w:r>
    </w:p>
    <w:p w:rsidR="00EA32DB" w:rsidRPr="00A47F2F" w:rsidRDefault="00B21A33" w:rsidP="000C1B7B">
      <w:pPr>
        <w:pStyle w:val="Balk2"/>
        <w:ind w:firstLine="708"/>
      </w:pPr>
      <w:r>
        <w:rPr>
          <w:szCs w:val="24"/>
        </w:rPr>
        <w:br w:type="page"/>
      </w:r>
      <w:bookmarkStart w:id="23" w:name="_Toc28248898"/>
      <w:r w:rsidR="00F16D1B" w:rsidRPr="00A47F2F">
        <w:lastRenderedPageBreak/>
        <w:t>GZFT</w:t>
      </w:r>
      <w:r w:rsidR="006658C1" w:rsidRPr="00A47F2F">
        <w:t xml:space="preserve"> (Güçlü, Zayıf, Fırsat, Tehdit)</w:t>
      </w:r>
      <w:r w:rsidR="00F16D1B" w:rsidRPr="00A47F2F">
        <w:t xml:space="preserve"> Analizi</w:t>
      </w:r>
      <w:bookmarkEnd w:id="21"/>
      <w:r w:rsidR="00710994">
        <w:t xml:space="preserve"> *</w:t>
      </w:r>
      <w:bookmarkEnd w:id="23"/>
    </w:p>
    <w:p w:rsidR="00090117" w:rsidRDefault="00B21A33" w:rsidP="0009011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090117">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A67746" w:rsidRDefault="00A67746" w:rsidP="00090117">
      <w:pPr>
        <w:ind w:firstLine="708"/>
        <w:jc w:val="both"/>
        <w:rPr>
          <w:szCs w:val="24"/>
        </w:rPr>
      </w:pPr>
    </w:p>
    <w:p w:rsidR="009029FB" w:rsidRPr="00A67746" w:rsidRDefault="008E01DD" w:rsidP="00090117">
      <w:pPr>
        <w:pStyle w:val="Balk3"/>
        <w:rPr>
          <w:rFonts w:ascii="Book Antiqua" w:hAnsi="Book Antiqua"/>
          <w:b/>
        </w:rPr>
      </w:pPr>
      <w:bookmarkStart w:id="24" w:name="_Toc416084889"/>
      <w:r w:rsidRPr="00273D7A">
        <w:rPr>
          <w:rFonts w:ascii="Book Antiqua" w:hAnsi="Book Antiqua"/>
          <w:b/>
        </w:rPr>
        <w:lastRenderedPageBreak/>
        <w:t>İçsel Faktörler</w:t>
      </w:r>
      <w:r w:rsidR="00474795" w:rsidRPr="00273D7A">
        <w:rPr>
          <w:rFonts w:ascii="Book Antiqua" w:hAnsi="Book Antiqua"/>
          <w:b/>
        </w:rPr>
        <w:t xml:space="preserve"> </w:t>
      </w:r>
    </w:p>
    <w:p w:rsidR="000D3A4A" w:rsidRDefault="00284611" w:rsidP="00A67746">
      <w:pPr>
        <w:spacing w:after="0"/>
        <w:jc w:val="both"/>
        <w:rPr>
          <w:b/>
          <w:szCs w:val="24"/>
        </w:rPr>
      </w:pPr>
      <w:r w:rsidRPr="00284611">
        <w:rPr>
          <w:b/>
          <w:szCs w:val="24"/>
        </w:rPr>
        <w:t>Güçlü Yönler</w:t>
      </w:r>
    </w:p>
    <w:p w:rsidR="00A67746" w:rsidRPr="00284611" w:rsidRDefault="00A67746" w:rsidP="0049575C">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781"/>
      </w:tblGrid>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Öğrenciler</w:t>
            </w:r>
          </w:p>
        </w:tc>
        <w:tc>
          <w:tcPr>
            <w:tcW w:w="9781" w:type="dxa"/>
            <w:shd w:val="clear" w:color="auto" w:fill="auto"/>
          </w:tcPr>
          <w:p w:rsidR="00A13B4D" w:rsidRPr="00A90A2A" w:rsidRDefault="00A13B4D" w:rsidP="00A13B4D">
            <w:pPr>
              <w:pStyle w:val="ListeParagraf"/>
              <w:numPr>
                <w:ilvl w:val="0"/>
                <w:numId w:val="3"/>
              </w:numPr>
              <w:spacing w:after="0"/>
              <w:jc w:val="both"/>
              <w:rPr>
                <w:szCs w:val="24"/>
              </w:rPr>
            </w:pPr>
            <w:r w:rsidRPr="00A90A2A">
              <w:rPr>
                <w:szCs w:val="24"/>
              </w:rPr>
              <w:t>Öğrenci sayısının sınıflarda dengeli dağılımı</w:t>
            </w:r>
          </w:p>
          <w:p w:rsidR="00284611" w:rsidRPr="00A90A2A" w:rsidRDefault="006C61FD" w:rsidP="00A13B4D">
            <w:pPr>
              <w:pStyle w:val="ListeParagraf"/>
              <w:numPr>
                <w:ilvl w:val="0"/>
                <w:numId w:val="3"/>
              </w:numPr>
              <w:spacing w:after="0"/>
              <w:jc w:val="both"/>
              <w:rPr>
                <w:szCs w:val="24"/>
              </w:rPr>
            </w:pPr>
            <w:r w:rsidRPr="00A90A2A">
              <w:rPr>
                <w:szCs w:val="24"/>
              </w:rPr>
              <w:t>Toplumsal kurallara uyumlu, öğrenmeye açık öğrencilerin olması</w:t>
            </w:r>
          </w:p>
        </w:tc>
      </w:tr>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Çalışanlar</w:t>
            </w:r>
          </w:p>
        </w:tc>
        <w:tc>
          <w:tcPr>
            <w:tcW w:w="9781" w:type="dxa"/>
            <w:shd w:val="clear" w:color="auto" w:fill="auto"/>
          </w:tcPr>
          <w:p w:rsidR="00A13B4D" w:rsidRPr="00A90A2A" w:rsidRDefault="00A13B4D" w:rsidP="00D41148">
            <w:pPr>
              <w:pStyle w:val="ListeParagraf"/>
              <w:numPr>
                <w:ilvl w:val="0"/>
                <w:numId w:val="4"/>
              </w:numPr>
              <w:spacing w:after="0"/>
              <w:jc w:val="both"/>
            </w:pPr>
            <w:r w:rsidRPr="00A90A2A">
              <w:t>Güçlü ve dinamik öğretmen kadrosu.</w:t>
            </w:r>
          </w:p>
          <w:p w:rsidR="006C61FD" w:rsidRPr="00A90A2A" w:rsidRDefault="00A13B4D" w:rsidP="00D41148">
            <w:pPr>
              <w:pStyle w:val="ListeParagraf"/>
              <w:numPr>
                <w:ilvl w:val="0"/>
                <w:numId w:val="4"/>
              </w:numPr>
              <w:spacing w:after="0"/>
              <w:jc w:val="both"/>
            </w:pPr>
            <w:r w:rsidRPr="00A90A2A">
              <w:rPr>
                <w:szCs w:val="24"/>
              </w:rPr>
              <w:t>Çalışanlarımızın uyumlu ve iş birliği içinde çalışma ve kurum kültürüne sahip olması</w:t>
            </w:r>
          </w:p>
        </w:tc>
      </w:tr>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Veliler</w:t>
            </w:r>
          </w:p>
        </w:tc>
        <w:tc>
          <w:tcPr>
            <w:tcW w:w="9781" w:type="dxa"/>
            <w:shd w:val="clear" w:color="auto" w:fill="auto"/>
          </w:tcPr>
          <w:p w:rsidR="00284611" w:rsidRPr="00A90A2A" w:rsidRDefault="00A13B4D" w:rsidP="00A13B4D">
            <w:pPr>
              <w:pStyle w:val="ListeParagraf"/>
              <w:numPr>
                <w:ilvl w:val="0"/>
                <w:numId w:val="5"/>
              </w:numPr>
              <w:spacing w:after="0"/>
              <w:jc w:val="both"/>
              <w:rPr>
                <w:szCs w:val="24"/>
              </w:rPr>
            </w:pPr>
            <w:r w:rsidRPr="00A90A2A">
              <w:rPr>
                <w:szCs w:val="24"/>
              </w:rPr>
              <w:t>Okul Aile iş birliğine önem veren velilerimizin olması</w:t>
            </w:r>
          </w:p>
          <w:p w:rsidR="00A13B4D" w:rsidRPr="00A90A2A" w:rsidRDefault="00A13B4D" w:rsidP="00A13B4D">
            <w:pPr>
              <w:pStyle w:val="ListeParagraf"/>
              <w:numPr>
                <w:ilvl w:val="0"/>
                <w:numId w:val="5"/>
              </w:numPr>
              <w:spacing w:after="0"/>
              <w:jc w:val="both"/>
              <w:rPr>
                <w:szCs w:val="24"/>
              </w:rPr>
            </w:pPr>
            <w:r w:rsidRPr="00A90A2A">
              <w:rPr>
                <w:szCs w:val="24"/>
              </w:rPr>
              <w:t>Veli iletişiminin güçlü olması</w:t>
            </w:r>
          </w:p>
        </w:tc>
      </w:tr>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Bina ve Yerleşke</w:t>
            </w:r>
          </w:p>
        </w:tc>
        <w:tc>
          <w:tcPr>
            <w:tcW w:w="9781" w:type="dxa"/>
            <w:shd w:val="clear" w:color="auto" w:fill="auto"/>
          </w:tcPr>
          <w:p w:rsidR="00B466C7" w:rsidRPr="00A90A2A" w:rsidRDefault="00A13B4D" w:rsidP="00B466C7">
            <w:pPr>
              <w:pStyle w:val="ListeParagraf"/>
              <w:numPr>
                <w:ilvl w:val="0"/>
                <w:numId w:val="6"/>
              </w:numPr>
              <w:spacing w:after="0"/>
              <w:jc w:val="both"/>
              <w:rPr>
                <w:szCs w:val="24"/>
              </w:rPr>
            </w:pPr>
            <w:r w:rsidRPr="00A90A2A">
              <w:rPr>
                <w:szCs w:val="24"/>
              </w:rPr>
              <w:t>Konum olarak ulaşımının kolay olması</w:t>
            </w:r>
          </w:p>
        </w:tc>
      </w:tr>
      <w:tr w:rsidR="00284611" w:rsidRPr="00A90A2A" w:rsidTr="00A67746">
        <w:trPr>
          <w:trHeight w:val="1146"/>
        </w:trPr>
        <w:tc>
          <w:tcPr>
            <w:tcW w:w="2518" w:type="dxa"/>
            <w:shd w:val="clear" w:color="auto" w:fill="auto"/>
          </w:tcPr>
          <w:p w:rsidR="00284611" w:rsidRPr="00A90A2A" w:rsidRDefault="00284611" w:rsidP="00D41148">
            <w:pPr>
              <w:spacing w:after="0"/>
              <w:jc w:val="both"/>
              <w:rPr>
                <w:szCs w:val="24"/>
              </w:rPr>
            </w:pPr>
            <w:r w:rsidRPr="00A90A2A">
              <w:rPr>
                <w:szCs w:val="24"/>
              </w:rPr>
              <w:t>Donanım</w:t>
            </w:r>
          </w:p>
        </w:tc>
        <w:tc>
          <w:tcPr>
            <w:tcW w:w="9781" w:type="dxa"/>
            <w:shd w:val="clear" w:color="auto" w:fill="auto"/>
          </w:tcPr>
          <w:p w:rsidR="00B466C7" w:rsidRPr="00A90A2A" w:rsidRDefault="00B466C7" w:rsidP="006C61FD">
            <w:pPr>
              <w:pStyle w:val="AralkYok"/>
              <w:numPr>
                <w:ilvl w:val="0"/>
                <w:numId w:val="7"/>
              </w:numPr>
              <w:jc w:val="both"/>
              <w:rPr>
                <w:rFonts w:ascii="Book Antiqua" w:hAnsi="Book Antiqua"/>
                <w:sz w:val="24"/>
                <w:szCs w:val="24"/>
              </w:rPr>
            </w:pPr>
            <w:r w:rsidRPr="00A90A2A">
              <w:rPr>
                <w:rFonts w:ascii="Book Antiqua" w:hAnsi="Book Antiqua"/>
                <w:sz w:val="24"/>
                <w:szCs w:val="24"/>
              </w:rPr>
              <w:t>ADSL bağlantısının olması</w:t>
            </w:r>
          </w:p>
          <w:p w:rsidR="00B466C7" w:rsidRPr="00A90A2A" w:rsidRDefault="006C61FD" w:rsidP="00090117">
            <w:pPr>
              <w:pStyle w:val="AralkYok"/>
              <w:numPr>
                <w:ilvl w:val="0"/>
                <w:numId w:val="7"/>
              </w:numPr>
              <w:jc w:val="both"/>
              <w:rPr>
                <w:rFonts w:ascii="Book Antiqua" w:hAnsi="Book Antiqua"/>
                <w:sz w:val="24"/>
                <w:szCs w:val="24"/>
              </w:rPr>
            </w:pPr>
            <w:r w:rsidRPr="00A90A2A">
              <w:rPr>
                <w:rFonts w:ascii="Book Antiqua" w:hAnsi="Book Antiqua"/>
                <w:sz w:val="24"/>
                <w:szCs w:val="24"/>
              </w:rPr>
              <w:t>Her sınıfta akıllı tahta olması</w:t>
            </w:r>
          </w:p>
          <w:p w:rsidR="00284611" w:rsidRPr="00A90A2A" w:rsidRDefault="006C61FD" w:rsidP="00090117">
            <w:pPr>
              <w:pStyle w:val="AralkYok"/>
              <w:numPr>
                <w:ilvl w:val="0"/>
                <w:numId w:val="7"/>
              </w:numPr>
              <w:jc w:val="both"/>
              <w:rPr>
                <w:rFonts w:ascii="Book Antiqua" w:hAnsi="Book Antiqua"/>
              </w:rPr>
            </w:pPr>
            <w:r w:rsidRPr="00A90A2A">
              <w:rPr>
                <w:rFonts w:ascii="Book Antiqua" w:hAnsi="Book Antiqua"/>
                <w:bCs/>
                <w:sz w:val="24"/>
                <w:szCs w:val="24"/>
              </w:rPr>
              <w:t>Güvenlik kameralarının olması</w:t>
            </w:r>
          </w:p>
        </w:tc>
      </w:tr>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Yönetim</w:t>
            </w:r>
            <w:r w:rsidR="009F4287" w:rsidRPr="00A90A2A">
              <w:rPr>
                <w:szCs w:val="24"/>
              </w:rPr>
              <w:t xml:space="preserve"> Süreçleri</w:t>
            </w:r>
          </w:p>
        </w:tc>
        <w:tc>
          <w:tcPr>
            <w:tcW w:w="9781" w:type="dxa"/>
            <w:shd w:val="clear" w:color="auto" w:fill="auto"/>
          </w:tcPr>
          <w:p w:rsidR="00B466C7" w:rsidRPr="00A90A2A" w:rsidRDefault="00B466C7" w:rsidP="00B466C7">
            <w:pPr>
              <w:pStyle w:val="ListeParagraf"/>
              <w:numPr>
                <w:ilvl w:val="0"/>
                <w:numId w:val="8"/>
              </w:numPr>
              <w:spacing w:after="0"/>
              <w:jc w:val="both"/>
              <w:rPr>
                <w:szCs w:val="24"/>
              </w:rPr>
            </w:pPr>
            <w:r w:rsidRPr="00A90A2A">
              <w:t>Şeffaf, paylaşımcı, değişime açık bir yönetim anlayışının olması</w:t>
            </w:r>
          </w:p>
          <w:p w:rsidR="00284611" w:rsidRPr="00A90A2A" w:rsidRDefault="00B466C7" w:rsidP="00B466C7">
            <w:pPr>
              <w:pStyle w:val="ListeParagraf"/>
              <w:numPr>
                <w:ilvl w:val="0"/>
                <w:numId w:val="8"/>
              </w:numPr>
              <w:spacing w:after="0"/>
              <w:jc w:val="both"/>
              <w:rPr>
                <w:szCs w:val="24"/>
              </w:rPr>
            </w:pPr>
            <w:r w:rsidRPr="00A90A2A">
              <w:t>Yeniliklerin okul yönetimi ve öğretmenler tarafından takip dilerek uygulanması</w:t>
            </w:r>
          </w:p>
        </w:tc>
      </w:tr>
      <w:tr w:rsidR="00284611" w:rsidRPr="00A90A2A" w:rsidTr="00A67746">
        <w:tc>
          <w:tcPr>
            <w:tcW w:w="2518" w:type="dxa"/>
            <w:shd w:val="clear" w:color="auto" w:fill="auto"/>
          </w:tcPr>
          <w:p w:rsidR="00284611" w:rsidRPr="00A90A2A" w:rsidRDefault="00284611" w:rsidP="00D41148">
            <w:pPr>
              <w:spacing w:after="0"/>
              <w:jc w:val="both"/>
              <w:rPr>
                <w:szCs w:val="24"/>
              </w:rPr>
            </w:pPr>
            <w:r w:rsidRPr="00A90A2A">
              <w:rPr>
                <w:szCs w:val="24"/>
              </w:rPr>
              <w:t xml:space="preserve">İletişim </w:t>
            </w:r>
            <w:r w:rsidR="009F4287" w:rsidRPr="00A90A2A">
              <w:rPr>
                <w:szCs w:val="24"/>
              </w:rPr>
              <w:t>Süreçleri</w:t>
            </w:r>
          </w:p>
        </w:tc>
        <w:tc>
          <w:tcPr>
            <w:tcW w:w="9781" w:type="dxa"/>
            <w:shd w:val="clear" w:color="auto" w:fill="auto"/>
          </w:tcPr>
          <w:p w:rsidR="00284611" w:rsidRPr="00A90A2A" w:rsidRDefault="006C61FD" w:rsidP="00B466C7">
            <w:pPr>
              <w:pStyle w:val="ListeParagraf"/>
              <w:numPr>
                <w:ilvl w:val="0"/>
                <w:numId w:val="9"/>
              </w:numPr>
              <w:spacing w:after="0"/>
              <w:jc w:val="both"/>
              <w:rPr>
                <w:szCs w:val="24"/>
              </w:rPr>
            </w:pPr>
            <w:r w:rsidRPr="00A90A2A">
              <w:t>Okul yönetici ve öğretmenlerinin ihtiyaç duyduğunda İlçe Milli Eğitim Müdürlüğü yöneticilerine ulaşabilmesi</w:t>
            </w:r>
          </w:p>
          <w:p w:rsidR="00B466C7" w:rsidRPr="00A90A2A" w:rsidRDefault="00B466C7" w:rsidP="00B466C7">
            <w:pPr>
              <w:pStyle w:val="ListeParagraf"/>
              <w:numPr>
                <w:ilvl w:val="0"/>
                <w:numId w:val="9"/>
              </w:numPr>
              <w:spacing w:after="0"/>
              <w:jc w:val="both"/>
              <w:rPr>
                <w:szCs w:val="24"/>
              </w:rPr>
            </w:pPr>
            <w:r w:rsidRPr="00A90A2A">
              <w:t>Okulun diğer okul ve kurumlarla işbirliği içinde olması</w:t>
            </w:r>
          </w:p>
          <w:p w:rsidR="00B466C7" w:rsidRPr="00A90A2A" w:rsidRDefault="00B466C7" w:rsidP="00B466C7">
            <w:pPr>
              <w:pStyle w:val="ListeParagraf"/>
              <w:numPr>
                <w:ilvl w:val="0"/>
                <w:numId w:val="9"/>
              </w:numPr>
              <w:spacing w:after="0"/>
              <w:jc w:val="both"/>
              <w:rPr>
                <w:szCs w:val="24"/>
              </w:rPr>
            </w:pPr>
            <w:r w:rsidRPr="00A90A2A">
              <w:t>Yerel yönetimle iş birliği içinde olması</w:t>
            </w:r>
          </w:p>
        </w:tc>
      </w:tr>
      <w:tr w:rsidR="00A90A2A" w:rsidRPr="00A90A2A" w:rsidTr="00A67746">
        <w:tc>
          <w:tcPr>
            <w:tcW w:w="2518" w:type="dxa"/>
            <w:shd w:val="clear" w:color="auto" w:fill="auto"/>
          </w:tcPr>
          <w:p w:rsidR="00A90A2A" w:rsidRPr="00A90A2A" w:rsidRDefault="00A90A2A" w:rsidP="00D41148">
            <w:pPr>
              <w:spacing w:after="0"/>
              <w:jc w:val="both"/>
              <w:rPr>
                <w:szCs w:val="24"/>
              </w:rPr>
            </w:pPr>
            <w:r>
              <w:rPr>
                <w:szCs w:val="24"/>
              </w:rPr>
              <w:t>Diğer</w:t>
            </w:r>
          </w:p>
        </w:tc>
        <w:tc>
          <w:tcPr>
            <w:tcW w:w="9781" w:type="dxa"/>
            <w:shd w:val="clear" w:color="auto" w:fill="auto"/>
          </w:tcPr>
          <w:p w:rsidR="00A90A2A" w:rsidRPr="00A90A2A" w:rsidRDefault="00A90A2A" w:rsidP="00A90A2A">
            <w:pPr>
              <w:pStyle w:val="ListeParagraf"/>
              <w:numPr>
                <w:ilvl w:val="0"/>
                <w:numId w:val="10"/>
              </w:numPr>
              <w:spacing w:after="0"/>
              <w:jc w:val="both"/>
            </w:pPr>
            <w:r>
              <w:t>Beyaz Bayrak sahibi ve Beslenme Dostu okul olmamız.</w:t>
            </w:r>
          </w:p>
        </w:tc>
      </w:tr>
    </w:tbl>
    <w:p w:rsidR="00284611" w:rsidRDefault="00284611" w:rsidP="0049575C">
      <w:pPr>
        <w:spacing w:after="0"/>
        <w:ind w:firstLine="708"/>
        <w:jc w:val="both"/>
        <w:rPr>
          <w:szCs w:val="24"/>
        </w:rPr>
      </w:pPr>
    </w:p>
    <w:p w:rsidR="00A67746" w:rsidRDefault="00A67746" w:rsidP="008E01DD">
      <w:pPr>
        <w:spacing w:after="0"/>
        <w:ind w:firstLine="708"/>
        <w:jc w:val="both"/>
        <w:rPr>
          <w:b/>
          <w:szCs w:val="24"/>
        </w:rPr>
      </w:pPr>
    </w:p>
    <w:p w:rsidR="008E01DD" w:rsidRPr="0054413C" w:rsidRDefault="008E01DD" w:rsidP="00A67746">
      <w:pPr>
        <w:jc w:val="both"/>
        <w:rPr>
          <w:b/>
          <w:szCs w:val="24"/>
        </w:rPr>
      </w:pPr>
      <w:r w:rsidRPr="0054413C">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781"/>
      </w:tblGrid>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Öğrenciler</w:t>
            </w:r>
          </w:p>
        </w:tc>
        <w:tc>
          <w:tcPr>
            <w:tcW w:w="9781" w:type="dxa"/>
            <w:shd w:val="clear" w:color="auto" w:fill="auto"/>
          </w:tcPr>
          <w:p w:rsidR="00A90A2A" w:rsidRPr="00273D7A" w:rsidRDefault="00A90A2A" w:rsidP="00A90A2A">
            <w:pPr>
              <w:pStyle w:val="ListeParagraf"/>
              <w:numPr>
                <w:ilvl w:val="0"/>
                <w:numId w:val="11"/>
              </w:numPr>
              <w:spacing w:after="0"/>
              <w:jc w:val="both"/>
              <w:rPr>
                <w:bCs/>
                <w:szCs w:val="24"/>
              </w:rPr>
            </w:pPr>
            <w:r w:rsidRPr="00273D7A">
              <w:rPr>
                <w:bCs/>
                <w:szCs w:val="24"/>
              </w:rPr>
              <w:t>Öğrenciler arası sosyal – kültürel ve sosyal – ekonomik farklılıklar</w:t>
            </w:r>
          </w:p>
          <w:p w:rsidR="006C61FD" w:rsidRPr="00273D7A" w:rsidRDefault="00A90A2A" w:rsidP="00D41148">
            <w:pPr>
              <w:pStyle w:val="ListeParagraf"/>
              <w:numPr>
                <w:ilvl w:val="0"/>
                <w:numId w:val="11"/>
              </w:numPr>
              <w:spacing w:after="0"/>
              <w:jc w:val="both"/>
              <w:rPr>
                <w:bCs/>
                <w:szCs w:val="24"/>
              </w:rPr>
            </w:pPr>
            <w:r w:rsidRPr="00273D7A">
              <w:rPr>
                <w:bCs/>
                <w:szCs w:val="24"/>
              </w:rPr>
              <w:t>Teknolojik aletlere bağımlılığın artışı</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Çalışanlar</w:t>
            </w:r>
          </w:p>
        </w:tc>
        <w:tc>
          <w:tcPr>
            <w:tcW w:w="9781" w:type="dxa"/>
            <w:shd w:val="clear" w:color="auto" w:fill="auto"/>
          </w:tcPr>
          <w:p w:rsidR="00A90A2A" w:rsidRPr="00273D7A" w:rsidRDefault="006C61FD" w:rsidP="00D41148">
            <w:pPr>
              <w:pStyle w:val="ListeParagraf"/>
              <w:numPr>
                <w:ilvl w:val="0"/>
                <w:numId w:val="12"/>
              </w:numPr>
              <w:spacing w:after="0"/>
              <w:jc w:val="both"/>
              <w:rPr>
                <w:szCs w:val="24"/>
              </w:rPr>
            </w:pPr>
            <w:r w:rsidRPr="00273D7A">
              <w:rPr>
                <w:szCs w:val="24"/>
              </w:rPr>
              <w:t>Bütün ders alanları için kadrolu öğretmenin olmayışı,</w:t>
            </w:r>
          </w:p>
          <w:p w:rsidR="006C61FD" w:rsidRPr="00273D7A" w:rsidRDefault="006C61FD" w:rsidP="00D41148">
            <w:pPr>
              <w:pStyle w:val="ListeParagraf"/>
              <w:numPr>
                <w:ilvl w:val="0"/>
                <w:numId w:val="12"/>
              </w:numPr>
              <w:spacing w:after="0"/>
              <w:jc w:val="both"/>
              <w:rPr>
                <w:szCs w:val="24"/>
              </w:rPr>
            </w:pPr>
            <w:r w:rsidRPr="00273D7A">
              <w:rPr>
                <w:szCs w:val="24"/>
              </w:rPr>
              <w:t>Rehber öğretmen eksikliği</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Veliler</w:t>
            </w:r>
          </w:p>
        </w:tc>
        <w:tc>
          <w:tcPr>
            <w:tcW w:w="9781" w:type="dxa"/>
            <w:shd w:val="clear" w:color="auto" w:fill="auto"/>
          </w:tcPr>
          <w:p w:rsidR="006C61FD" w:rsidRPr="00273D7A" w:rsidRDefault="006C61FD" w:rsidP="004C05C6">
            <w:pPr>
              <w:pStyle w:val="ListeParagraf"/>
              <w:numPr>
                <w:ilvl w:val="0"/>
                <w:numId w:val="13"/>
              </w:numPr>
              <w:spacing w:after="0"/>
              <w:jc w:val="both"/>
              <w:rPr>
                <w:szCs w:val="24"/>
              </w:rPr>
            </w:pPr>
            <w:r w:rsidRPr="00273D7A">
              <w:rPr>
                <w:szCs w:val="24"/>
              </w:rPr>
              <w:t>Ailelerin öğrencilerin eğitim-öğretim faaliyetleriyle yeterince ilgilenmemesi</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Bina ve Yerleşke</w:t>
            </w:r>
          </w:p>
        </w:tc>
        <w:tc>
          <w:tcPr>
            <w:tcW w:w="9781" w:type="dxa"/>
            <w:shd w:val="clear" w:color="auto" w:fill="auto"/>
          </w:tcPr>
          <w:p w:rsidR="004C05C6" w:rsidRPr="00273D7A" w:rsidRDefault="006C61FD" w:rsidP="006C61FD">
            <w:pPr>
              <w:pStyle w:val="AralkYok"/>
              <w:numPr>
                <w:ilvl w:val="0"/>
                <w:numId w:val="14"/>
              </w:numPr>
              <w:jc w:val="both"/>
              <w:rPr>
                <w:rFonts w:ascii="Book Antiqua" w:hAnsi="Book Antiqua"/>
                <w:bCs/>
                <w:sz w:val="24"/>
                <w:szCs w:val="24"/>
              </w:rPr>
            </w:pPr>
            <w:r w:rsidRPr="00273D7A">
              <w:rPr>
                <w:rFonts w:ascii="Book Antiqua" w:hAnsi="Book Antiqua"/>
                <w:bCs/>
                <w:sz w:val="24"/>
                <w:szCs w:val="24"/>
              </w:rPr>
              <w:t>Okulun fiziki mekânlarının yetersizliği</w:t>
            </w:r>
          </w:p>
          <w:p w:rsidR="004C05C6" w:rsidRPr="00273D7A" w:rsidRDefault="0054413C" w:rsidP="004C05C6">
            <w:pPr>
              <w:pStyle w:val="AralkYok"/>
              <w:numPr>
                <w:ilvl w:val="0"/>
                <w:numId w:val="14"/>
              </w:numPr>
              <w:jc w:val="both"/>
              <w:rPr>
                <w:rFonts w:ascii="Book Antiqua" w:hAnsi="Book Antiqua"/>
                <w:bCs/>
                <w:sz w:val="24"/>
                <w:szCs w:val="24"/>
              </w:rPr>
            </w:pPr>
            <w:r w:rsidRPr="00273D7A">
              <w:rPr>
                <w:rFonts w:ascii="Book Antiqua" w:hAnsi="Book Antiqua"/>
                <w:bCs/>
                <w:sz w:val="24"/>
                <w:szCs w:val="24"/>
              </w:rPr>
              <w:t>Okul binasının çok eski olması.</w:t>
            </w:r>
          </w:p>
          <w:p w:rsidR="004C05C6" w:rsidRPr="00273D7A" w:rsidRDefault="004C05C6" w:rsidP="006C61FD">
            <w:pPr>
              <w:pStyle w:val="AralkYok"/>
              <w:numPr>
                <w:ilvl w:val="0"/>
                <w:numId w:val="14"/>
              </w:numPr>
              <w:jc w:val="both"/>
              <w:rPr>
                <w:rFonts w:ascii="Book Antiqua" w:hAnsi="Book Antiqua"/>
                <w:bCs/>
                <w:sz w:val="24"/>
                <w:szCs w:val="24"/>
              </w:rPr>
            </w:pPr>
            <w:r w:rsidRPr="00273D7A">
              <w:rPr>
                <w:rFonts w:ascii="Book Antiqua" w:hAnsi="Book Antiqua"/>
                <w:bCs/>
                <w:sz w:val="24"/>
                <w:szCs w:val="24"/>
              </w:rPr>
              <w:t>Servis araç yolunun olmaması</w:t>
            </w:r>
          </w:p>
          <w:p w:rsidR="0054413C" w:rsidRPr="00273D7A" w:rsidRDefault="0054413C" w:rsidP="006C61FD">
            <w:pPr>
              <w:pStyle w:val="AralkYok"/>
              <w:numPr>
                <w:ilvl w:val="0"/>
                <w:numId w:val="14"/>
              </w:numPr>
              <w:jc w:val="both"/>
              <w:rPr>
                <w:rFonts w:ascii="Book Antiqua" w:hAnsi="Book Antiqua"/>
                <w:bCs/>
                <w:sz w:val="24"/>
                <w:szCs w:val="24"/>
              </w:rPr>
            </w:pPr>
            <w:r w:rsidRPr="00273D7A">
              <w:rPr>
                <w:rFonts w:ascii="Book Antiqua" w:hAnsi="Book Antiqua"/>
                <w:bCs/>
                <w:sz w:val="24"/>
                <w:szCs w:val="24"/>
              </w:rPr>
              <w:t>Elektrik, su ve ısınma tesisatının çok eski olması.</w:t>
            </w:r>
          </w:p>
          <w:p w:rsidR="004C05C6" w:rsidRPr="00273D7A" w:rsidRDefault="004C05C6" w:rsidP="006C61FD">
            <w:pPr>
              <w:pStyle w:val="AralkYok"/>
              <w:numPr>
                <w:ilvl w:val="0"/>
                <w:numId w:val="14"/>
              </w:numPr>
              <w:jc w:val="both"/>
              <w:rPr>
                <w:rFonts w:ascii="Book Antiqua" w:hAnsi="Book Antiqua"/>
                <w:bCs/>
                <w:sz w:val="24"/>
                <w:szCs w:val="24"/>
              </w:rPr>
            </w:pPr>
            <w:r w:rsidRPr="00273D7A">
              <w:rPr>
                <w:rFonts w:ascii="Book Antiqua" w:hAnsi="Book Antiqua"/>
                <w:bCs/>
                <w:sz w:val="24"/>
                <w:szCs w:val="24"/>
              </w:rPr>
              <w:t>Okul binasının farklı etkinlikler yapmak için uygun olmaması</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Donanım</w:t>
            </w:r>
          </w:p>
        </w:tc>
        <w:tc>
          <w:tcPr>
            <w:tcW w:w="9781" w:type="dxa"/>
            <w:shd w:val="clear" w:color="auto" w:fill="auto"/>
          </w:tcPr>
          <w:p w:rsidR="004C05C6" w:rsidRPr="00273D7A" w:rsidRDefault="004C05C6" w:rsidP="00D41148">
            <w:pPr>
              <w:pStyle w:val="AralkYok"/>
              <w:numPr>
                <w:ilvl w:val="0"/>
                <w:numId w:val="15"/>
              </w:numPr>
              <w:jc w:val="both"/>
              <w:rPr>
                <w:rFonts w:ascii="Book Antiqua" w:hAnsi="Book Antiqua"/>
                <w:bCs/>
                <w:sz w:val="24"/>
                <w:szCs w:val="24"/>
              </w:rPr>
            </w:pPr>
            <w:r w:rsidRPr="00273D7A">
              <w:rPr>
                <w:rFonts w:ascii="Book Antiqua" w:hAnsi="Book Antiqua"/>
                <w:bCs/>
                <w:sz w:val="24"/>
                <w:szCs w:val="24"/>
              </w:rPr>
              <w:t>Sportif faaliyetler için kapalı spor salonunun olmayışı</w:t>
            </w:r>
          </w:p>
          <w:p w:rsidR="004C05C6" w:rsidRPr="00273D7A" w:rsidRDefault="006C61FD" w:rsidP="00D41148">
            <w:pPr>
              <w:pStyle w:val="AralkYok"/>
              <w:numPr>
                <w:ilvl w:val="0"/>
                <w:numId w:val="15"/>
              </w:numPr>
              <w:jc w:val="both"/>
              <w:rPr>
                <w:rFonts w:ascii="Book Antiqua" w:hAnsi="Book Antiqua"/>
                <w:bCs/>
                <w:sz w:val="24"/>
                <w:szCs w:val="24"/>
              </w:rPr>
            </w:pPr>
            <w:r w:rsidRPr="00273D7A">
              <w:rPr>
                <w:rFonts w:ascii="Book Antiqua" w:hAnsi="Book Antiqua"/>
                <w:sz w:val="24"/>
                <w:szCs w:val="24"/>
              </w:rPr>
              <w:t>Ders araç gereçlerinin eksikliği</w:t>
            </w:r>
          </w:p>
          <w:p w:rsidR="006C61FD" w:rsidRPr="00273D7A" w:rsidRDefault="006C61FD" w:rsidP="00D41148">
            <w:pPr>
              <w:pStyle w:val="AralkYok"/>
              <w:numPr>
                <w:ilvl w:val="0"/>
                <w:numId w:val="15"/>
              </w:numPr>
              <w:jc w:val="both"/>
              <w:rPr>
                <w:rFonts w:ascii="Book Antiqua" w:hAnsi="Book Antiqua"/>
                <w:bCs/>
                <w:sz w:val="24"/>
                <w:szCs w:val="24"/>
              </w:rPr>
            </w:pPr>
            <w:r w:rsidRPr="00273D7A">
              <w:rPr>
                <w:rFonts w:ascii="Book Antiqua" w:hAnsi="Book Antiqua"/>
                <w:sz w:val="24"/>
                <w:szCs w:val="24"/>
              </w:rPr>
              <w:t>Laboratuar eksikliği</w:t>
            </w:r>
          </w:p>
          <w:p w:rsidR="004C05C6" w:rsidRPr="00273D7A" w:rsidRDefault="004C05C6" w:rsidP="00D41148">
            <w:pPr>
              <w:pStyle w:val="AralkYok"/>
              <w:numPr>
                <w:ilvl w:val="0"/>
                <w:numId w:val="15"/>
              </w:numPr>
              <w:jc w:val="both"/>
              <w:rPr>
                <w:rFonts w:ascii="Book Antiqua" w:hAnsi="Book Antiqua"/>
                <w:bCs/>
                <w:sz w:val="24"/>
                <w:szCs w:val="24"/>
              </w:rPr>
            </w:pPr>
            <w:r w:rsidRPr="00273D7A">
              <w:rPr>
                <w:rFonts w:ascii="Book Antiqua" w:hAnsi="Book Antiqua"/>
                <w:sz w:val="24"/>
                <w:szCs w:val="24"/>
              </w:rPr>
              <w:t>Destek eğitim odasının olmaması</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Bütçe</w:t>
            </w:r>
          </w:p>
        </w:tc>
        <w:tc>
          <w:tcPr>
            <w:tcW w:w="9781" w:type="dxa"/>
            <w:shd w:val="clear" w:color="auto" w:fill="auto"/>
          </w:tcPr>
          <w:p w:rsidR="008E01DD" w:rsidRPr="00273D7A" w:rsidRDefault="004C05C6" w:rsidP="004C05C6">
            <w:pPr>
              <w:pStyle w:val="ListeParagraf"/>
              <w:numPr>
                <w:ilvl w:val="0"/>
                <w:numId w:val="16"/>
              </w:numPr>
              <w:spacing w:after="0"/>
              <w:jc w:val="both"/>
              <w:rPr>
                <w:szCs w:val="24"/>
              </w:rPr>
            </w:pPr>
            <w:r w:rsidRPr="00273D7A">
              <w:rPr>
                <w:szCs w:val="24"/>
              </w:rPr>
              <w:t>Okulun temizlik, personel, beslenme ve benzeri ihtiyaçları için veliler tarafından verilen ücretin yetersiz kalması.</w:t>
            </w:r>
          </w:p>
          <w:p w:rsidR="004C05C6" w:rsidRPr="00273D7A" w:rsidRDefault="004C05C6" w:rsidP="004C05C6">
            <w:pPr>
              <w:pStyle w:val="ListeParagraf"/>
              <w:numPr>
                <w:ilvl w:val="0"/>
                <w:numId w:val="16"/>
              </w:numPr>
              <w:spacing w:after="0"/>
              <w:jc w:val="both"/>
              <w:rPr>
                <w:szCs w:val="24"/>
              </w:rPr>
            </w:pPr>
            <w:r w:rsidRPr="00273D7A">
              <w:rPr>
                <w:szCs w:val="24"/>
              </w:rPr>
              <w:t>Sosyal etkinliklerin çeşitlendirilebilmesi için yeterli kaynağın olmaması</w:t>
            </w:r>
          </w:p>
        </w:tc>
      </w:tr>
      <w:tr w:rsidR="008E01DD" w:rsidRPr="00273D7A" w:rsidTr="00273D7A">
        <w:tc>
          <w:tcPr>
            <w:tcW w:w="2518" w:type="dxa"/>
            <w:shd w:val="clear" w:color="auto" w:fill="auto"/>
          </w:tcPr>
          <w:p w:rsidR="008E01DD" w:rsidRPr="00273D7A" w:rsidRDefault="008E01DD" w:rsidP="00D41148">
            <w:pPr>
              <w:spacing w:after="0"/>
              <w:jc w:val="both"/>
              <w:rPr>
                <w:szCs w:val="24"/>
              </w:rPr>
            </w:pPr>
            <w:r w:rsidRPr="00273D7A">
              <w:rPr>
                <w:szCs w:val="24"/>
              </w:rPr>
              <w:t>Yönetim Süreçleri</w:t>
            </w:r>
          </w:p>
        </w:tc>
        <w:tc>
          <w:tcPr>
            <w:tcW w:w="9781" w:type="dxa"/>
            <w:shd w:val="clear" w:color="auto" w:fill="auto"/>
          </w:tcPr>
          <w:p w:rsidR="008E01DD" w:rsidRPr="00273D7A" w:rsidRDefault="004C05C6" w:rsidP="004C05C6">
            <w:pPr>
              <w:pStyle w:val="ListeParagraf"/>
              <w:numPr>
                <w:ilvl w:val="0"/>
                <w:numId w:val="17"/>
              </w:numPr>
              <w:spacing w:after="0"/>
              <w:jc w:val="both"/>
              <w:rPr>
                <w:szCs w:val="24"/>
              </w:rPr>
            </w:pPr>
            <w:r w:rsidRPr="00273D7A">
              <w:rPr>
                <w:szCs w:val="24"/>
              </w:rPr>
              <w:t>Personel verimliliğinin arttırılması</w:t>
            </w:r>
          </w:p>
          <w:p w:rsidR="004C05C6" w:rsidRPr="00273D7A" w:rsidRDefault="004C05C6" w:rsidP="00D41148">
            <w:pPr>
              <w:pStyle w:val="ListeParagraf"/>
              <w:numPr>
                <w:ilvl w:val="0"/>
                <w:numId w:val="17"/>
              </w:numPr>
              <w:spacing w:after="0"/>
              <w:jc w:val="both"/>
              <w:rPr>
                <w:szCs w:val="24"/>
              </w:rPr>
            </w:pPr>
            <w:r w:rsidRPr="00273D7A">
              <w:rPr>
                <w:szCs w:val="24"/>
              </w:rPr>
              <w:t>Kadrolu idarecinin olmaması</w:t>
            </w:r>
          </w:p>
        </w:tc>
      </w:tr>
      <w:tr w:rsidR="00710994" w:rsidRPr="00273D7A" w:rsidTr="00273D7A">
        <w:tc>
          <w:tcPr>
            <w:tcW w:w="2518" w:type="dxa"/>
            <w:shd w:val="clear" w:color="auto" w:fill="auto"/>
          </w:tcPr>
          <w:p w:rsidR="00710994" w:rsidRPr="00273D7A" w:rsidRDefault="00710994" w:rsidP="00D41148">
            <w:pPr>
              <w:spacing w:after="0"/>
              <w:jc w:val="both"/>
              <w:rPr>
                <w:szCs w:val="24"/>
              </w:rPr>
            </w:pPr>
            <w:r w:rsidRPr="00273D7A">
              <w:rPr>
                <w:szCs w:val="24"/>
              </w:rPr>
              <w:t>İletişim Süreçleri</w:t>
            </w:r>
          </w:p>
        </w:tc>
        <w:tc>
          <w:tcPr>
            <w:tcW w:w="9781" w:type="dxa"/>
            <w:shd w:val="clear" w:color="auto" w:fill="auto"/>
          </w:tcPr>
          <w:p w:rsidR="004C05C6" w:rsidRPr="00273D7A" w:rsidRDefault="004C05C6" w:rsidP="004C05C6">
            <w:pPr>
              <w:pStyle w:val="ListeParagraf"/>
              <w:numPr>
                <w:ilvl w:val="0"/>
                <w:numId w:val="18"/>
              </w:numPr>
              <w:spacing w:after="0"/>
              <w:jc w:val="both"/>
              <w:rPr>
                <w:szCs w:val="24"/>
              </w:rPr>
            </w:pPr>
            <w:r w:rsidRPr="00273D7A">
              <w:rPr>
                <w:szCs w:val="24"/>
              </w:rPr>
              <w:t>Ulusal Sergi ve Yarışmalara (Görsel sanatlar öğretmeninin yokluğu) Katılım Sayısının Arttırılması</w:t>
            </w:r>
          </w:p>
        </w:tc>
      </w:tr>
    </w:tbl>
    <w:p w:rsidR="00A67746" w:rsidRDefault="00A67746" w:rsidP="000C1B7B">
      <w:pPr>
        <w:pStyle w:val="Balk3"/>
        <w:rPr>
          <w:rFonts w:ascii="Book Antiqua" w:hAnsi="Book Antiqua"/>
          <w:b/>
        </w:rPr>
      </w:pPr>
    </w:p>
    <w:p w:rsidR="008E01DD" w:rsidRPr="00A67746" w:rsidRDefault="00710994" w:rsidP="000C1B7B">
      <w:pPr>
        <w:pStyle w:val="Balk3"/>
        <w:rPr>
          <w:rFonts w:ascii="Book Antiqua" w:hAnsi="Book Antiqua"/>
          <w:b/>
        </w:rPr>
      </w:pPr>
      <w:r w:rsidRPr="00273D7A">
        <w:rPr>
          <w:rFonts w:ascii="Book Antiqua" w:hAnsi="Book Antiqua"/>
          <w:b/>
        </w:rPr>
        <w:t>Dışsal Faktörler</w:t>
      </w:r>
      <w:r w:rsidR="00474795" w:rsidRPr="00273D7A">
        <w:rPr>
          <w:rFonts w:ascii="Book Antiqua" w:hAnsi="Book Antiqua"/>
          <w:b/>
        </w:rPr>
        <w:t xml:space="preserve"> </w:t>
      </w:r>
    </w:p>
    <w:p w:rsidR="009029FB"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Politik</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Siyasi erkin, bazı bölgelerdeki eğitim ve öğretime erişim hususunda yaşanan sıkıntıların çözümünde olumlu katkı sağlaması</w:t>
            </w:r>
          </w:p>
        </w:tc>
      </w:tr>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Ekonomik</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Eğitim öğretim ortamları ile hizmet birimlerinin fiziki yapısının geliştirilmesini ve eğitim yatırımların artmasının sağlaması</w:t>
            </w:r>
          </w:p>
        </w:tc>
      </w:tr>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Sosyolojik</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Kitlesel göç ile gelen bireylerin topluma uyumunu kolaylaştıran sosyal yapı</w:t>
            </w:r>
          </w:p>
        </w:tc>
      </w:tr>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Teknolojik</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Mevzuat-Yasal</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Bakanlığın mevzuat çalışmalarında yeni sisteme uyum sağlamada yasal dayanaklara sahip olması</w:t>
            </w:r>
          </w:p>
        </w:tc>
      </w:tr>
      <w:tr w:rsidR="004865CF" w:rsidRPr="00273D7A" w:rsidTr="00643889">
        <w:tc>
          <w:tcPr>
            <w:tcW w:w="2518" w:type="dxa"/>
            <w:shd w:val="clear" w:color="auto" w:fill="auto"/>
          </w:tcPr>
          <w:p w:rsidR="004865CF" w:rsidRPr="00273D7A" w:rsidRDefault="004865CF" w:rsidP="00643889">
            <w:pPr>
              <w:spacing w:after="0"/>
              <w:jc w:val="both"/>
              <w:rPr>
                <w:szCs w:val="24"/>
              </w:rPr>
            </w:pPr>
            <w:r w:rsidRPr="00273D7A">
              <w:rPr>
                <w:szCs w:val="24"/>
              </w:rPr>
              <w:t>Ekolojik</w:t>
            </w:r>
          </w:p>
        </w:tc>
        <w:tc>
          <w:tcPr>
            <w:tcW w:w="10490" w:type="dxa"/>
            <w:shd w:val="clear" w:color="auto" w:fill="auto"/>
          </w:tcPr>
          <w:p w:rsidR="004865CF" w:rsidRPr="00273D7A" w:rsidRDefault="004865CF" w:rsidP="00643889">
            <w:pPr>
              <w:spacing w:after="0"/>
              <w:jc w:val="both"/>
              <w:rPr>
                <w:szCs w:val="24"/>
              </w:rPr>
            </w:pPr>
            <w:r w:rsidRPr="00273D7A">
              <w:rPr>
                <w:rFonts w:eastAsia="Calibri"/>
                <w:szCs w:val="24"/>
                <w:lang w:eastAsia="en-US"/>
              </w:rPr>
              <w:t>Çevre duyarlılığı olan kuramların MEB ile iş birliği yapması, uygulanan müfredatta çevreye yönelik tema ve kazanımların bulunması</w:t>
            </w:r>
          </w:p>
        </w:tc>
      </w:tr>
    </w:tbl>
    <w:p w:rsidR="009029FB" w:rsidRPr="00F12053" w:rsidRDefault="009029FB" w:rsidP="00F12053">
      <w:pPr>
        <w:spacing w:after="0" w:line="480" w:lineRule="auto"/>
        <w:jc w:val="both"/>
        <w:rPr>
          <w:rFonts w:ascii="Times New Roman" w:hAnsi="Times New Roman"/>
          <w:szCs w:val="24"/>
        </w:rPr>
      </w:pPr>
    </w:p>
    <w:p w:rsidR="00A67746" w:rsidRDefault="00A67746" w:rsidP="00F12053">
      <w:pPr>
        <w:spacing w:after="0" w:line="480" w:lineRule="auto"/>
        <w:ind w:firstLine="708"/>
        <w:jc w:val="both"/>
        <w:rPr>
          <w:rFonts w:ascii="Times New Roman" w:hAnsi="Times New Roman"/>
          <w:b/>
          <w:szCs w:val="24"/>
        </w:rPr>
      </w:pPr>
    </w:p>
    <w:p w:rsidR="00A67746" w:rsidRDefault="00A67746" w:rsidP="00F12053">
      <w:pPr>
        <w:spacing w:after="0" w:line="480" w:lineRule="auto"/>
        <w:ind w:firstLine="708"/>
        <w:jc w:val="both"/>
        <w:rPr>
          <w:rFonts w:ascii="Times New Roman" w:hAnsi="Times New Roman"/>
          <w:b/>
          <w:szCs w:val="24"/>
        </w:rPr>
      </w:pPr>
    </w:p>
    <w:p w:rsidR="00A67746" w:rsidRDefault="00A67746" w:rsidP="00F12053">
      <w:pPr>
        <w:spacing w:after="0" w:line="480" w:lineRule="auto"/>
        <w:ind w:firstLine="708"/>
        <w:jc w:val="both"/>
        <w:rPr>
          <w:rFonts w:ascii="Times New Roman" w:hAnsi="Times New Roman"/>
          <w:b/>
          <w:szCs w:val="24"/>
        </w:rPr>
      </w:pPr>
    </w:p>
    <w:p w:rsidR="00A67746" w:rsidRDefault="00A67746" w:rsidP="00F12053">
      <w:pPr>
        <w:spacing w:after="0" w:line="480" w:lineRule="auto"/>
        <w:ind w:firstLine="708"/>
        <w:jc w:val="both"/>
        <w:rPr>
          <w:rFonts w:ascii="Times New Roman" w:hAnsi="Times New Roman"/>
          <w:b/>
          <w:szCs w:val="24"/>
        </w:rPr>
      </w:pPr>
    </w:p>
    <w:p w:rsidR="00A67746" w:rsidRDefault="00A67746" w:rsidP="00F12053">
      <w:pPr>
        <w:spacing w:after="0" w:line="480" w:lineRule="auto"/>
        <w:ind w:firstLine="708"/>
        <w:jc w:val="both"/>
        <w:rPr>
          <w:rFonts w:ascii="Times New Roman" w:hAnsi="Times New Roman"/>
          <w:b/>
          <w:szCs w:val="24"/>
        </w:rPr>
      </w:pPr>
    </w:p>
    <w:p w:rsidR="009029FB" w:rsidRPr="00F12053" w:rsidRDefault="009029FB" w:rsidP="00F12053">
      <w:pPr>
        <w:spacing w:after="0" w:line="480" w:lineRule="auto"/>
        <w:ind w:firstLine="708"/>
        <w:jc w:val="both"/>
        <w:rPr>
          <w:rFonts w:ascii="Times New Roman" w:hAnsi="Times New Roman"/>
          <w:b/>
          <w:szCs w:val="24"/>
        </w:rPr>
      </w:pPr>
      <w:r w:rsidRPr="00F12053">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0C1B7B" w:rsidRPr="00D41148" w:rsidTr="00643889">
        <w:tc>
          <w:tcPr>
            <w:tcW w:w="2518" w:type="dxa"/>
          </w:tcPr>
          <w:p w:rsidR="000C1B7B" w:rsidRPr="00D41148" w:rsidRDefault="000C1B7B" w:rsidP="00643889">
            <w:pPr>
              <w:spacing w:after="0"/>
              <w:jc w:val="both"/>
              <w:rPr>
                <w:szCs w:val="24"/>
              </w:rPr>
            </w:pPr>
            <w:bookmarkStart w:id="25" w:name="_Toc416085141"/>
            <w:bookmarkStart w:id="26" w:name="_Toc529519454"/>
            <w:bookmarkEnd w:id="24"/>
            <w:r>
              <w:rPr>
                <w:szCs w:val="24"/>
              </w:rPr>
              <w:t>Politik</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0C1B7B" w:rsidRPr="00D41148" w:rsidTr="00643889">
        <w:tc>
          <w:tcPr>
            <w:tcW w:w="2518" w:type="dxa"/>
          </w:tcPr>
          <w:p w:rsidR="000C1B7B" w:rsidRPr="00D41148" w:rsidRDefault="000C1B7B" w:rsidP="00643889">
            <w:pPr>
              <w:spacing w:after="0"/>
              <w:jc w:val="both"/>
              <w:rPr>
                <w:szCs w:val="24"/>
              </w:rPr>
            </w:pPr>
            <w:r>
              <w:rPr>
                <w:szCs w:val="24"/>
              </w:rPr>
              <w:t>Ekonomik</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0C1B7B" w:rsidRPr="00D41148" w:rsidTr="00643889">
        <w:tc>
          <w:tcPr>
            <w:tcW w:w="2518" w:type="dxa"/>
          </w:tcPr>
          <w:p w:rsidR="000C1B7B" w:rsidRPr="00D41148" w:rsidRDefault="000C1B7B" w:rsidP="00643889">
            <w:pPr>
              <w:spacing w:after="0"/>
              <w:jc w:val="both"/>
              <w:rPr>
                <w:szCs w:val="24"/>
              </w:rPr>
            </w:pPr>
            <w:r>
              <w:rPr>
                <w:szCs w:val="24"/>
              </w:rPr>
              <w:t>Sosyolojik</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0C1B7B" w:rsidRPr="00D41148" w:rsidTr="00643889">
        <w:tc>
          <w:tcPr>
            <w:tcW w:w="2518" w:type="dxa"/>
          </w:tcPr>
          <w:p w:rsidR="000C1B7B" w:rsidRPr="00D41148" w:rsidRDefault="000C1B7B" w:rsidP="00643889">
            <w:pPr>
              <w:spacing w:after="0"/>
              <w:jc w:val="both"/>
              <w:rPr>
                <w:szCs w:val="24"/>
              </w:rPr>
            </w:pPr>
            <w:r>
              <w:rPr>
                <w:szCs w:val="24"/>
              </w:rPr>
              <w:t>Teknolojik</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0C1B7B" w:rsidRPr="00D41148" w:rsidTr="00643889">
        <w:tc>
          <w:tcPr>
            <w:tcW w:w="2518" w:type="dxa"/>
          </w:tcPr>
          <w:p w:rsidR="000C1B7B" w:rsidRPr="00D41148" w:rsidRDefault="000C1B7B" w:rsidP="00643889">
            <w:pPr>
              <w:spacing w:after="0"/>
              <w:jc w:val="both"/>
              <w:rPr>
                <w:szCs w:val="24"/>
              </w:rPr>
            </w:pPr>
            <w:r>
              <w:rPr>
                <w:szCs w:val="24"/>
              </w:rPr>
              <w:t>Mevzuat-Yasal</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0C1B7B" w:rsidRPr="00D41148" w:rsidTr="00643889">
        <w:tc>
          <w:tcPr>
            <w:tcW w:w="2518" w:type="dxa"/>
          </w:tcPr>
          <w:p w:rsidR="000C1B7B" w:rsidRPr="00D41148" w:rsidRDefault="000C1B7B" w:rsidP="00643889">
            <w:pPr>
              <w:spacing w:after="0"/>
              <w:jc w:val="both"/>
              <w:rPr>
                <w:szCs w:val="24"/>
              </w:rPr>
            </w:pPr>
            <w:r>
              <w:rPr>
                <w:szCs w:val="24"/>
              </w:rPr>
              <w:t>Ekolojik</w:t>
            </w:r>
          </w:p>
        </w:tc>
        <w:tc>
          <w:tcPr>
            <w:tcW w:w="10490" w:type="dxa"/>
            <w:shd w:val="clear" w:color="auto" w:fill="auto"/>
          </w:tcPr>
          <w:p w:rsidR="000C1B7B" w:rsidRPr="00D41148" w:rsidRDefault="000C1B7B" w:rsidP="00643889">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7204B0" w:rsidRDefault="007204B0" w:rsidP="007204B0"/>
    <w:p w:rsidR="00DB7089" w:rsidRPr="00A47F2F" w:rsidRDefault="00DB7089" w:rsidP="007204B0">
      <w:pPr>
        <w:pStyle w:val="Balk2"/>
      </w:pPr>
      <w:r w:rsidRPr="00A47F2F">
        <w:t xml:space="preserve"> </w:t>
      </w:r>
      <w:bookmarkStart w:id="27" w:name="_Toc28248899"/>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090117">
      <w:pPr>
        <w:spacing w:after="0"/>
        <w:ind w:firstLine="708"/>
        <w:jc w:val="both"/>
        <w:rPr>
          <w:szCs w:val="24"/>
        </w:rPr>
      </w:pPr>
      <w:r>
        <w:rPr>
          <w:szCs w:val="24"/>
        </w:rPr>
        <w:t>Gelişim ve sorun alanları ayrımında eğitim ve öğretim faaliyetlerine ilişk</w:t>
      </w:r>
      <w:r w:rsidR="00E35CDE">
        <w:rPr>
          <w:szCs w:val="24"/>
        </w:rPr>
        <w:t>in üç temel tema olan e</w:t>
      </w:r>
      <w:r>
        <w:rPr>
          <w:szCs w:val="24"/>
        </w:rPr>
        <w:t>ğit</w:t>
      </w:r>
      <w:r w:rsidR="00E35CDE">
        <w:rPr>
          <w:szCs w:val="24"/>
        </w:rPr>
        <w:t>ime erişim, eğitimde kalite ve kurumsal k</w:t>
      </w:r>
      <w:r>
        <w:rPr>
          <w:szCs w:val="24"/>
        </w:rPr>
        <w:t>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w:t>
      </w:r>
      <w:r w:rsidR="00E35CDE">
        <w:rPr>
          <w:szCs w:val="24"/>
        </w:rPr>
        <w:t>a hazırlama evresini; kurumsal k</w:t>
      </w:r>
      <w:r>
        <w:rPr>
          <w:szCs w:val="24"/>
        </w:rPr>
        <w:t>apasite ise kurumsal yapı, kurum kültürü, donanım, bina gibi eğitim ve öğretim sürecine destek mahiyetinde olan kapasiteyi belirtmektedir.</w:t>
      </w:r>
    </w:p>
    <w:p w:rsidR="00A67746" w:rsidRDefault="00A67746" w:rsidP="00090117">
      <w:pPr>
        <w:spacing w:after="0"/>
        <w:ind w:firstLine="708"/>
        <w:jc w:val="both"/>
        <w:rPr>
          <w:szCs w:val="24"/>
        </w:rPr>
      </w:pPr>
    </w:p>
    <w:p w:rsidR="00A67746" w:rsidRDefault="00A67746" w:rsidP="00090117">
      <w:pPr>
        <w:spacing w:after="0"/>
        <w:ind w:firstLine="708"/>
        <w:jc w:val="both"/>
        <w:rPr>
          <w:szCs w:val="24"/>
        </w:rPr>
      </w:pPr>
    </w:p>
    <w:p w:rsidR="00090117" w:rsidRDefault="00090117" w:rsidP="0009011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3502"/>
        <w:gridCol w:w="5979"/>
      </w:tblGrid>
      <w:tr w:rsidR="00A20B34" w:rsidRPr="00D41148" w:rsidTr="00090117">
        <w:trPr>
          <w:trHeight w:val="410"/>
        </w:trPr>
        <w:tc>
          <w:tcPr>
            <w:tcW w:w="4377"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5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979"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090117">
        <w:trPr>
          <w:trHeight w:val="423"/>
        </w:trPr>
        <w:tc>
          <w:tcPr>
            <w:tcW w:w="4377"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5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979"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090117">
        <w:trPr>
          <w:trHeight w:val="846"/>
        </w:trPr>
        <w:tc>
          <w:tcPr>
            <w:tcW w:w="4377"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5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979"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090117">
        <w:trPr>
          <w:trHeight w:val="423"/>
        </w:trPr>
        <w:tc>
          <w:tcPr>
            <w:tcW w:w="4377"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5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979"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090117">
        <w:trPr>
          <w:trHeight w:val="846"/>
        </w:trPr>
        <w:tc>
          <w:tcPr>
            <w:tcW w:w="4377"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5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979"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090117">
        <w:trPr>
          <w:trHeight w:val="410"/>
        </w:trPr>
        <w:tc>
          <w:tcPr>
            <w:tcW w:w="4377"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5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979"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090117">
        <w:trPr>
          <w:trHeight w:val="464"/>
        </w:trPr>
        <w:tc>
          <w:tcPr>
            <w:tcW w:w="4377"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5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979"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090117">
        <w:trPr>
          <w:trHeight w:val="436"/>
        </w:trPr>
        <w:tc>
          <w:tcPr>
            <w:tcW w:w="4377" w:type="dxa"/>
            <w:shd w:val="clear" w:color="auto" w:fill="auto"/>
          </w:tcPr>
          <w:p w:rsidR="005E2863" w:rsidRPr="000140D3" w:rsidRDefault="005E2863" w:rsidP="00D41148">
            <w:pPr>
              <w:spacing w:after="0"/>
              <w:jc w:val="both"/>
              <w:rPr>
                <w:sz w:val="32"/>
                <w:szCs w:val="24"/>
              </w:rPr>
            </w:pPr>
          </w:p>
        </w:tc>
        <w:tc>
          <w:tcPr>
            <w:tcW w:w="3502" w:type="dxa"/>
            <w:shd w:val="clear" w:color="auto" w:fill="auto"/>
          </w:tcPr>
          <w:p w:rsidR="005E2863" w:rsidRPr="000140D3" w:rsidRDefault="005E2863" w:rsidP="00D41148">
            <w:pPr>
              <w:spacing w:after="0"/>
              <w:jc w:val="both"/>
              <w:rPr>
                <w:sz w:val="32"/>
                <w:szCs w:val="24"/>
              </w:rPr>
            </w:pPr>
          </w:p>
        </w:tc>
        <w:tc>
          <w:tcPr>
            <w:tcW w:w="5979"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672899">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67746" w:rsidRDefault="00A67746" w:rsidP="00A20B34">
      <w:pPr>
        <w:pStyle w:val="Balk3"/>
      </w:pPr>
      <w:bookmarkStart w:id="28" w:name="_Toc416084890"/>
    </w:p>
    <w:p w:rsidR="00A67746" w:rsidRDefault="00A67746" w:rsidP="00A20B34">
      <w:pPr>
        <w:pStyle w:val="Balk3"/>
      </w:pPr>
    </w:p>
    <w:p w:rsidR="00A67746" w:rsidRPr="00A67746" w:rsidRDefault="00A67746" w:rsidP="00A67746"/>
    <w:p w:rsidR="00A20B34" w:rsidRPr="00A67746" w:rsidRDefault="00DB7089" w:rsidP="00A20B34">
      <w:pPr>
        <w:pStyle w:val="Balk3"/>
        <w:rPr>
          <w:rFonts w:ascii="Book Antiqua" w:hAnsi="Book Antiqua"/>
          <w:b/>
        </w:rPr>
      </w:pPr>
      <w:r w:rsidRPr="00A67746">
        <w:rPr>
          <w:rFonts w:ascii="Book Antiqua" w:hAnsi="Book Antiqua"/>
          <w:b/>
        </w:rPr>
        <w:lastRenderedPageBreak/>
        <w:t>Gelişim ve Sorun Alanları</w:t>
      </w:r>
      <w:r w:rsidR="00A20B34" w:rsidRPr="00A67746">
        <w:rPr>
          <w:rFonts w:ascii="Book Antiqua" w:hAnsi="Book Antiqua"/>
          <w:b/>
        </w:rPr>
        <w:t>mız</w:t>
      </w: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091"/>
      </w:tblGrid>
      <w:tr w:rsidR="007F7E37" w:rsidRPr="001D01D7" w:rsidTr="001D01D7">
        <w:trPr>
          <w:trHeight w:val="300"/>
        </w:trPr>
        <w:tc>
          <w:tcPr>
            <w:tcW w:w="13800" w:type="dxa"/>
            <w:gridSpan w:val="2"/>
            <w:vAlign w:val="center"/>
            <w:hideMark/>
          </w:tcPr>
          <w:p w:rsidR="007F7E37" w:rsidRPr="001D01D7" w:rsidRDefault="007F7E37" w:rsidP="001D01D7">
            <w:pPr>
              <w:spacing w:after="0" w:line="240" w:lineRule="auto"/>
              <w:rPr>
                <w:b/>
                <w:bCs/>
                <w:color w:val="000000"/>
                <w:szCs w:val="24"/>
              </w:rPr>
            </w:pPr>
            <w:r w:rsidRPr="001D01D7">
              <w:rPr>
                <w:b/>
                <w:bCs/>
                <w:color w:val="000000"/>
                <w:szCs w:val="24"/>
              </w:rPr>
              <w:t>1.TEMA: EĞİTİM VE ÖĞRETİME ERİŞİM</w:t>
            </w:r>
          </w:p>
        </w:tc>
      </w:tr>
      <w:tr w:rsidR="007F7E37" w:rsidRPr="001D01D7" w:rsidTr="001D01D7">
        <w:trPr>
          <w:trHeight w:val="467"/>
        </w:trPr>
        <w:tc>
          <w:tcPr>
            <w:tcW w:w="709" w:type="dxa"/>
            <w:vAlign w:val="center"/>
            <w:hideMark/>
          </w:tcPr>
          <w:p w:rsidR="007F7E37" w:rsidRPr="001D01D7" w:rsidRDefault="007F7E37" w:rsidP="001D01D7">
            <w:pPr>
              <w:spacing w:after="0" w:line="240" w:lineRule="auto"/>
              <w:rPr>
                <w:b/>
                <w:bCs/>
                <w:color w:val="000000"/>
                <w:szCs w:val="24"/>
              </w:rPr>
            </w:pPr>
            <w:r w:rsidRPr="001D01D7">
              <w:rPr>
                <w:b/>
                <w:bCs/>
                <w:color w:val="000000"/>
                <w:szCs w:val="24"/>
              </w:rPr>
              <w:t>1</w:t>
            </w:r>
          </w:p>
        </w:tc>
        <w:tc>
          <w:tcPr>
            <w:tcW w:w="13091" w:type="dxa"/>
            <w:vAlign w:val="center"/>
            <w:hideMark/>
          </w:tcPr>
          <w:p w:rsidR="007F7E37" w:rsidRPr="001D01D7" w:rsidRDefault="001D01D7" w:rsidP="001D01D7">
            <w:pPr>
              <w:spacing w:after="0"/>
            </w:pPr>
            <w:r>
              <w:t>Öğrencilerimizin akademik anlamda başarılarında artış sağlamak.</w:t>
            </w:r>
          </w:p>
        </w:tc>
      </w:tr>
      <w:tr w:rsidR="007F7E37" w:rsidRPr="001D01D7" w:rsidTr="001D01D7">
        <w:trPr>
          <w:trHeight w:val="330"/>
        </w:trPr>
        <w:tc>
          <w:tcPr>
            <w:tcW w:w="709" w:type="dxa"/>
            <w:vAlign w:val="center"/>
            <w:hideMark/>
          </w:tcPr>
          <w:p w:rsidR="007F7E37" w:rsidRPr="001D01D7" w:rsidRDefault="007F7E37" w:rsidP="001D01D7">
            <w:pPr>
              <w:spacing w:after="0" w:line="240" w:lineRule="auto"/>
              <w:rPr>
                <w:b/>
                <w:bCs/>
                <w:color w:val="000000"/>
                <w:szCs w:val="24"/>
              </w:rPr>
            </w:pPr>
            <w:r w:rsidRPr="001D01D7">
              <w:rPr>
                <w:b/>
                <w:bCs/>
                <w:color w:val="000000"/>
                <w:szCs w:val="24"/>
              </w:rPr>
              <w:t>2</w:t>
            </w:r>
          </w:p>
        </w:tc>
        <w:tc>
          <w:tcPr>
            <w:tcW w:w="13091" w:type="dxa"/>
            <w:vAlign w:val="center"/>
            <w:hideMark/>
          </w:tcPr>
          <w:p w:rsidR="007F7E37" w:rsidRPr="001D01D7" w:rsidRDefault="007F7E37" w:rsidP="001D01D7">
            <w:pPr>
              <w:spacing w:after="0" w:line="240" w:lineRule="auto"/>
              <w:rPr>
                <w:color w:val="000000"/>
                <w:szCs w:val="24"/>
              </w:rPr>
            </w:pPr>
            <w:r w:rsidRPr="001D01D7">
              <w:rPr>
                <w:color w:val="000000"/>
                <w:szCs w:val="24"/>
              </w:rPr>
              <w:t>Oryantasyon çalışmalarının çeşitlendirilmesi</w:t>
            </w:r>
          </w:p>
        </w:tc>
      </w:tr>
      <w:bookmarkEnd w:id="28"/>
    </w:tbl>
    <w:p w:rsidR="00E170ED" w:rsidRDefault="00E170ED" w:rsidP="001B455A">
      <w:pPr>
        <w:rPr>
          <w:szCs w:val="24"/>
        </w:rPr>
      </w:pPr>
    </w:p>
    <w:tbl>
      <w:tblPr>
        <w:tblW w:w="13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2981"/>
      </w:tblGrid>
      <w:tr w:rsidR="007F7E37" w:rsidRPr="001D01D7" w:rsidTr="00A67746">
        <w:trPr>
          <w:trHeight w:val="114"/>
        </w:trPr>
        <w:tc>
          <w:tcPr>
            <w:tcW w:w="13747" w:type="dxa"/>
            <w:gridSpan w:val="2"/>
            <w:vAlign w:val="center"/>
            <w:hideMark/>
          </w:tcPr>
          <w:p w:rsidR="007F7E37" w:rsidRPr="001D01D7" w:rsidRDefault="007F7E37" w:rsidP="00643889">
            <w:pPr>
              <w:spacing w:after="0" w:line="240" w:lineRule="auto"/>
              <w:rPr>
                <w:b/>
                <w:bCs/>
                <w:color w:val="000000"/>
                <w:szCs w:val="24"/>
              </w:rPr>
            </w:pPr>
            <w:r w:rsidRPr="001D01D7">
              <w:rPr>
                <w:b/>
                <w:bCs/>
                <w:color w:val="000000"/>
                <w:szCs w:val="24"/>
              </w:rPr>
              <w:t>2.TEMA: EĞİTİM VE ÖĞRETİMDE KALİTE</w:t>
            </w:r>
          </w:p>
        </w:tc>
      </w:tr>
      <w:tr w:rsidR="007F7E37" w:rsidRPr="001D01D7" w:rsidTr="00A67746">
        <w:trPr>
          <w:trHeight w:val="57"/>
        </w:trPr>
        <w:tc>
          <w:tcPr>
            <w:tcW w:w="766" w:type="dxa"/>
            <w:vAlign w:val="center"/>
          </w:tcPr>
          <w:p w:rsidR="007F7E37" w:rsidRPr="001D01D7" w:rsidRDefault="007F7E37" w:rsidP="00643889">
            <w:pPr>
              <w:spacing w:after="0" w:line="240" w:lineRule="auto"/>
              <w:jc w:val="center"/>
              <w:rPr>
                <w:b/>
                <w:bCs/>
                <w:color w:val="000000"/>
                <w:szCs w:val="24"/>
              </w:rPr>
            </w:pPr>
            <w:r w:rsidRPr="001D01D7">
              <w:rPr>
                <w:b/>
                <w:bCs/>
                <w:color w:val="000000"/>
                <w:szCs w:val="24"/>
              </w:rPr>
              <w:t>1</w:t>
            </w:r>
          </w:p>
        </w:tc>
        <w:tc>
          <w:tcPr>
            <w:tcW w:w="12981" w:type="dxa"/>
            <w:vAlign w:val="center"/>
          </w:tcPr>
          <w:p w:rsidR="007F7E37" w:rsidRPr="001D01D7" w:rsidRDefault="007F7E37" w:rsidP="00643889">
            <w:pPr>
              <w:spacing w:after="0" w:line="240" w:lineRule="auto"/>
              <w:rPr>
                <w:color w:val="000000"/>
                <w:szCs w:val="24"/>
              </w:rPr>
            </w:pPr>
            <w:r w:rsidRPr="001D01D7">
              <w:rPr>
                <w:color w:val="000000"/>
                <w:szCs w:val="24"/>
              </w:rPr>
              <w:t>Öğrencilerin becerilerine uygun kaliteli eğitim ortamı oluşturulması</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2</w:t>
            </w:r>
          </w:p>
        </w:tc>
        <w:tc>
          <w:tcPr>
            <w:tcW w:w="12981" w:type="dxa"/>
            <w:vAlign w:val="center"/>
            <w:hideMark/>
          </w:tcPr>
          <w:p w:rsidR="007F7E37" w:rsidRPr="001D01D7" w:rsidRDefault="007F7E37" w:rsidP="00643889">
            <w:pPr>
              <w:spacing w:after="0" w:line="240" w:lineRule="auto"/>
              <w:rPr>
                <w:color w:val="000000"/>
                <w:szCs w:val="24"/>
              </w:rPr>
            </w:pPr>
            <w:r w:rsidRPr="001D01D7">
              <w:rPr>
                <w:color w:val="000000"/>
                <w:szCs w:val="24"/>
              </w:rPr>
              <w:t xml:space="preserve">Öğrenci gelişimini </w:t>
            </w:r>
            <w:r w:rsidR="001D01D7">
              <w:rPr>
                <w:color w:val="000000"/>
                <w:szCs w:val="24"/>
              </w:rPr>
              <w:t>destekleyici</w:t>
            </w:r>
            <w:r w:rsidRPr="001D01D7">
              <w:rPr>
                <w:color w:val="000000"/>
                <w:szCs w:val="24"/>
              </w:rPr>
              <w:t xml:space="preserve"> rehberlik faaliyetleri</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3</w:t>
            </w:r>
          </w:p>
        </w:tc>
        <w:tc>
          <w:tcPr>
            <w:tcW w:w="12981" w:type="dxa"/>
            <w:vAlign w:val="center"/>
          </w:tcPr>
          <w:p w:rsidR="007F7E37" w:rsidRPr="001D01D7" w:rsidRDefault="007F7E37" w:rsidP="00643889">
            <w:pPr>
              <w:spacing w:after="0" w:line="240" w:lineRule="auto"/>
              <w:rPr>
                <w:color w:val="000000"/>
                <w:szCs w:val="24"/>
              </w:rPr>
            </w:pPr>
            <w:r w:rsidRPr="001D01D7">
              <w:rPr>
                <w:color w:val="000000"/>
                <w:szCs w:val="24"/>
              </w:rPr>
              <w:t>Öğretmenlere yönelik hizmet içi eğitimler</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4</w:t>
            </w:r>
          </w:p>
        </w:tc>
        <w:tc>
          <w:tcPr>
            <w:tcW w:w="12981" w:type="dxa"/>
            <w:vAlign w:val="center"/>
          </w:tcPr>
          <w:p w:rsidR="007F7E37" w:rsidRPr="001D01D7" w:rsidRDefault="007F7E37" w:rsidP="00643889">
            <w:pPr>
              <w:spacing w:after="0" w:line="240" w:lineRule="auto"/>
              <w:rPr>
                <w:color w:val="000000"/>
                <w:szCs w:val="24"/>
              </w:rPr>
            </w:pPr>
            <w:r w:rsidRPr="001D01D7">
              <w:rPr>
                <w:szCs w:val="24"/>
              </w:rPr>
              <w:t>Eğitim öğretim sürecinde sanatsal, sportif ve kültürel faaliyetler</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5</w:t>
            </w:r>
          </w:p>
        </w:tc>
        <w:tc>
          <w:tcPr>
            <w:tcW w:w="12981" w:type="dxa"/>
            <w:vAlign w:val="center"/>
          </w:tcPr>
          <w:p w:rsidR="007F7E37" w:rsidRPr="001D01D7" w:rsidRDefault="007F7E37" w:rsidP="00643889">
            <w:pPr>
              <w:spacing w:after="0" w:line="240" w:lineRule="auto"/>
              <w:rPr>
                <w:color w:val="000000"/>
                <w:szCs w:val="24"/>
              </w:rPr>
            </w:pPr>
            <w:r w:rsidRPr="001D01D7">
              <w:rPr>
                <w:color w:val="000000"/>
                <w:szCs w:val="24"/>
              </w:rPr>
              <w:t>Eğitimde farklı yöntem ve tekniklerin kullanılması</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6</w:t>
            </w:r>
          </w:p>
        </w:tc>
        <w:tc>
          <w:tcPr>
            <w:tcW w:w="12981" w:type="dxa"/>
            <w:vAlign w:val="center"/>
          </w:tcPr>
          <w:p w:rsidR="007F7E37" w:rsidRPr="001D01D7" w:rsidRDefault="007F7E37" w:rsidP="00643889">
            <w:pPr>
              <w:spacing w:after="0" w:line="240" w:lineRule="auto"/>
              <w:rPr>
                <w:color w:val="000000"/>
                <w:szCs w:val="24"/>
              </w:rPr>
            </w:pPr>
            <w:r w:rsidRPr="001D01D7">
              <w:rPr>
                <w:color w:val="000000"/>
                <w:szCs w:val="24"/>
              </w:rPr>
              <w:t>Okul öncesi eğitimde materyal kullanımı</w:t>
            </w:r>
          </w:p>
        </w:tc>
      </w:tr>
      <w:tr w:rsidR="007F7E37" w:rsidRPr="001D01D7" w:rsidTr="00A67746">
        <w:trPr>
          <w:trHeight w:val="57"/>
        </w:trPr>
        <w:tc>
          <w:tcPr>
            <w:tcW w:w="766"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7</w:t>
            </w:r>
          </w:p>
        </w:tc>
        <w:tc>
          <w:tcPr>
            <w:tcW w:w="12981" w:type="dxa"/>
            <w:vAlign w:val="center"/>
          </w:tcPr>
          <w:p w:rsidR="007F7E37" w:rsidRPr="001D01D7" w:rsidRDefault="007F7E37" w:rsidP="00643889">
            <w:pPr>
              <w:spacing w:after="0" w:line="240" w:lineRule="auto"/>
              <w:rPr>
                <w:color w:val="000000"/>
                <w:szCs w:val="24"/>
              </w:rPr>
            </w:pPr>
            <w:r w:rsidRPr="001D01D7">
              <w:rPr>
                <w:color w:val="000000"/>
                <w:szCs w:val="24"/>
              </w:rPr>
              <w:t>Eğitimi destekleyecek ve geliştirecek projeler geliştirme</w:t>
            </w:r>
          </w:p>
        </w:tc>
      </w:tr>
    </w:tbl>
    <w:p w:rsidR="007F7E37" w:rsidRDefault="007F7E37" w:rsidP="001B455A">
      <w:pPr>
        <w:rPr>
          <w:szCs w:val="24"/>
        </w:rPr>
      </w:pPr>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081"/>
      </w:tblGrid>
      <w:tr w:rsidR="007F7E37" w:rsidRPr="001D01D7" w:rsidTr="00643889">
        <w:trPr>
          <w:trHeight w:val="333"/>
        </w:trPr>
        <w:tc>
          <w:tcPr>
            <w:tcW w:w="13790" w:type="dxa"/>
            <w:gridSpan w:val="2"/>
            <w:vAlign w:val="center"/>
            <w:hideMark/>
          </w:tcPr>
          <w:p w:rsidR="007F7E37" w:rsidRPr="001D01D7" w:rsidRDefault="007F7E37" w:rsidP="00643889">
            <w:pPr>
              <w:spacing w:after="0" w:line="240" w:lineRule="auto"/>
              <w:rPr>
                <w:b/>
                <w:bCs/>
                <w:color w:val="000000"/>
                <w:szCs w:val="24"/>
              </w:rPr>
            </w:pPr>
            <w:r w:rsidRPr="001D01D7">
              <w:rPr>
                <w:b/>
                <w:bCs/>
                <w:color w:val="000000"/>
                <w:szCs w:val="24"/>
              </w:rPr>
              <w:t>3.TEMA: KURUMSAL KAPASİTE</w:t>
            </w:r>
          </w:p>
        </w:tc>
      </w:tr>
      <w:tr w:rsidR="007F7E37" w:rsidRPr="001D01D7" w:rsidTr="00643889">
        <w:trPr>
          <w:trHeight w:val="333"/>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1</w:t>
            </w:r>
          </w:p>
        </w:tc>
        <w:tc>
          <w:tcPr>
            <w:tcW w:w="13081" w:type="dxa"/>
            <w:vAlign w:val="center"/>
          </w:tcPr>
          <w:p w:rsidR="007F7E37" w:rsidRPr="001D01D7" w:rsidRDefault="007F7E37" w:rsidP="00643889">
            <w:pPr>
              <w:spacing w:after="0" w:line="240" w:lineRule="auto"/>
              <w:rPr>
                <w:color w:val="000000"/>
                <w:szCs w:val="24"/>
              </w:rPr>
            </w:pPr>
            <w:r w:rsidRPr="001D01D7">
              <w:rPr>
                <w:color w:val="000000"/>
                <w:szCs w:val="24"/>
              </w:rPr>
              <w:t>Kurum içi iletişimi güçlendirecek etkinlikler yapılması</w:t>
            </w:r>
          </w:p>
        </w:tc>
      </w:tr>
      <w:tr w:rsidR="007F7E37" w:rsidRPr="001D01D7" w:rsidTr="00643889">
        <w:trPr>
          <w:trHeight w:val="333"/>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2</w:t>
            </w:r>
          </w:p>
        </w:tc>
        <w:tc>
          <w:tcPr>
            <w:tcW w:w="13081" w:type="dxa"/>
            <w:vAlign w:val="center"/>
          </w:tcPr>
          <w:p w:rsidR="007F7E37" w:rsidRPr="001D01D7" w:rsidRDefault="007F7E37" w:rsidP="00643889">
            <w:pPr>
              <w:spacing w:after="0" w:line="240" w:lineRule="auto"/>
              <w:rPr>
                <w:color w:val="000000"/>
                <w:szCs w:val="24"/>
              </w:rPr>
            </w:pPr>
            <w:r w:rsidRPr="001D01D7">
              <w:rPr>
                <w:color w:val="000000"/>
                <w:szCs w:val="24"/>
              </w:rPr>
              <w:t>Demokratik yönetim anlayışının geliştirilmesi</w:t>
            </w:r>
          </w:p>
        </w:tc>
      </w:tr>
      <w:tr w:rsidR="007F7E37" w:rsidRPr="001D01D7" w:rsidTr="00643889">
        <w:trPr>
          <w:trHeight w:val="400"/>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3</w:t>
            </w:r>
          </w:p>
        </w:tc>
        <w:tc>
          <w:tcPr>
            <w:tcW w:w="13081" w:type="dxa"/>
            <w:vAlign w:val="center"/>
          </w:tcPr>
          <w:p w:rsidR="007F7E37" w:rsidRPr="001D01D7" w:rsidRDefault="007F7E37" w:rsidP="00643889">
            <w:pPr>
              <w:tabs>
                <w:tab w:val="left" w:pos="427"/>
              </w:tabs>
              <w:spacing w:after="0" w:line="240" w:lineRule="auto"/>
              <w:ind w:right="709"/>
              <w:rPr>
                <w:rFonts w:eastAsia="Wingdings"/>
                <w:b/>
                <w:color w:val="0070C0"/>
                <w:szCs w:val="24"/>
                <w:vertAlign w:val="superscript"/>
              </w:rPr>
            </w:pPr>
            <w:r w:rsidRPr="001D01D7">
              <w:rPr>
                <w:szCs w:val="24"/>
              </w:rPr>
              <w:t>Öğretmenlere yönelik fiziksel alanların oluşturulması</w:t>
            </w:r>
          </w:p>
        </w:tc>
      </w:tr>
      <w:tr w:rsidR="007F7E37" w:rsidRPr="001D01D7" w:rsidTr="00643889">
        <w:trPr>
          <w:trHeight w:val="391"/>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4</w:t>
            </w:r>
          </w:p>
        </w:tc>
        <w:tc>
          <w:tcPr>
            <w:tcW w:w="13081" w:type="dxa"/>
            <w:vAlign w:val="center"/>
          </w:tcPr>
          <w:p w:rsidR="007F7E37" w:rsidRPr="001D01D7" w:rsidRDefault="007F7E37" w:rsidP="00643889">
            <w:pPr>
              <w:tabs>
                <w:tab w:val="left" w:pos="427"/>
              </w:tabs>
              <w:spacing w:after="0" w:line="240" w:lineRule="auto"/>
              <w:ind w:right="709"/>
              <w:rPr>
                <w:color w:val="000000"/>
                <w:szCs w:val="24"/>
              </w:rPr>
            </w:pPr>
            <w:r w:rsidRPr="001D01D7">
              <w:rPr>
                <w:color w:val="000000"/>
                <w:szCs w:val="24"/>
              </w:rPr>
              <w:t>Donanım ve finansal kaynakların daha iyi yönetilmesi</w:t>
            </w:r>
          </w:p>
        </w:tc>
      </w:tr>
      <w:tr w:rsidR="007F7E37" w:rsidRPr="001D01D7" w:rsidTr="00643889">
        <w:trPr>
          <w:trHeight w:val="333"/>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5</w:t>
            </w:r>
          </w:p>
        </w:tc>
        <w:tc>
          <w:tcPr>
            <w:tcW w:w="13081" w:type="dxa"/>
            <w:vAlign w:val="center"/>
          </w:tcPr>
          <w:p w:rsidR="007F7E37" w:rsidRPr="001D01D7" w:rsidRDefault="007F7E37" w:rsidP="00643889">
            <w:pPr>
              <w:spacing w:after="0" w:line="240" w:lineRule="auto"/>
              <w:rPr>
                <w:color w:val="000000"/>
                <w:szCs w:val="24"/>
              </w:rPr>
            </w:pPr>
            <w:r w:rsidRPr="001D01D7">
              <w:rPr>
                <w:color w:val="000000"/>
                <w:szCs w:val="24"/>
              </w:rPr>
              <w:t>İş güvenliği ve sivil savunma bilincinin oluşturulması</w:t>
            </w:r>
          </w:p>
        </w:tc>
      </w:tr>
      <w:tr w:rsidR="007F7E37" w:rsidRPr="001D01D7" w:rsidTr="00643889">
        <w:trPr>
          <w:trHeight w:val="333"/>
        </w:trPr>
        <w:tc>
          <w:tcPr>
            <w:tcW w:w="709" w:type="dxa"/>
            <w:vAlign w:val="center"/>
            <w:hideMark/>
          </w:tcPr>
          <w:p w:rsidR="007F7E37" w:rsidRPr="001D01D7" w:rsidRDefault="007F7E37" w:rsidP="00643889">
            <w:pPr>
              <w:spacing w:after="0" w:line="240" w:lineRule="auto"/>
              <w:jc w:val="center"/>
              <w:rPr>
                <w:b/>
                <w:bCs/>
                <w:color w:val="000000"/>
                <w:szCs w:val="24"/>
              </w:rPr>
            </w:pPr>
            <w:r w:rsidRPr="001D01D7">
              <w:rPr>
                <w:b/>
                <w:bCs/>
                <w:color w:val="000000"/>
                <w:szCs w:val="24"/>
              </w:rPr>
              <w:t>6</w:t>
            </w:r>
          </w:p>
        </w:tc>
        <w:tc>
          <w:tcPr>
            <w:tcW w:w="13081" w:type="dxa"/>
            <w:vAlign w:val="center"/>
          </w:tcPr>
          <w:p w:rsidR="007F7E37" w:rsidRPr="001D01D7" w:rsidRDefault="007F7E37" w:rsidP="00643889">
            <w:pPr>
              <w:tabs>
                <w:tab w:val="left" w:pos="427"/>
              </w:tabs>
              <w:spacing w:after="0" w:line="240" w:lineRule="auto"/>
              <w:ind w:right="709"/>
              <w:rPr>
                <w:rFonts w:eastAsia="Wingdings"/>
                <w:b/>
                <w:color w:val="0070C0"/>
                <w:szCs w:val="24"/>
                <w:vertAlign w:val="superscript"/>
              </w:rPr>
            </w:pPr>
            <w:r w:rsidRPr="001D01D7">
              <w:rPr>
                <w:color w:val="000000"/>
                <w:szCs w:val="24"/>
              </w:rPr>
              <w:t>Güvenli bir servis yolunun yapımının sağlanması</w:t>
            </w:r>
          </w:p>
        </w:tc>
      </w:tr>
    </w:tbl>
    <w:p w:rsidR="007F7E37" w:rsidRDefault="007F7E37" w:rsidP="001B455A">
      <w:pPr>
        <w:rPr>
          <w:szCs w:val="24"/>
        </w:rPr>
      </w:pPr>
    </w:p>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28248900"/>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672899" w:rsidRDefault="00D41148" w:rsidP="00D41148">
      <w:pPr>
        <w:pStyle w:val="Balk2"/>
        <w:rPr>
          <w:rFonts w:ascii="Arial" w:hAnsi="Arial" w:cs="Arial"/>
          <w:color w:val="424242"/>
          <w:sz w:val="21"/>
          <w:szCs w:val="21"/>
          <w:shd w:val="clear" w:color="auto" w:fill="FFFFFF"/>
        </w:rPr>
      </w:pPr>
      <w:bookmarkStart w:id="35" w:name="_Toc28248901"/>
      <w:r w:rsidRPr="001D01D7">
        <w:t>MİSYO</w:t>
      </w:r>
      <w:r w:rsidR="008E325C" w:rsidRPr="001D01D7">
        <w:t>N</w:t>
      </w:r>
      <w:r w:rsidR="00B11140" w:rsidRPr="001D01D7">
        <w:t>UMUZ</w:t>
      </w:r>
      <w:r w:rsidR="00373590" w:rsidRPr="001D01D7">
        <w:t xml:space="preserve"> *</w:t>
      </w:r>
      <w:bookmarkEnd w:id="35"/>
      <w:r w:rsidR="00DD66A6">
        <w:rPr>
          <w:rFonts w:ascii="Arial" w:hAnsi="Arial" w:cs="Arial"/>
          <w:color w:val="424242"/>
          <w:sz w:val="21"/>
          <w:szCs w:val="21"/>
          <w:shd w:val="clear" w:color="auto" w:fill="FFFFFF"/>
        </w:rPr>
        <w:t xml:space="preserve">  </w:t>
      </w:r>
    </w:p>
    <w:p w:rsidR="00B11140" w:rsidRPr="00A67746" w:rsidRDefault="00E237F3" w:rsidP="00F51678">
      <w:pPr>
        <w:ind w:firstLine="708"/>
      </w:pPr>
      <w:r w:rsidRPr="00E237F3">
        <w:rPr>
          <w:shd w:val="clear" w:color="auto" w:fill="FFFFFF"/>
        </w:rPr>
        <w:t>Düşünme, anlama, araştırma ve sorun çözme yetkinliği ge</w:t>
      </w:r>
      <w:r w:rsidRPr="00E237F3">
        <w:rPr>
          <w:shd w:val="clear" w:color="auto" w:fill="FFFFFF"/>
        </w:rPr>
        <w:softHyphen/>
        <w:t>lişmiş, millî kültür ve demokrasinin bilincinde, iletişime ve paylaşıma açık, sanat duyarlılığı, öz güveni, öz saygısı, hak, adalet ve sorumluluk bilinci yüksek, öğrenmeyi bir yaşam tarzı haline getiren, sağlıklı ve mutlu bireylerin yetişmesine ortam ve imkân sağlamaktır</w:t>
      </w:r>
    </w:p>
    <w:p w:rsidR="00672899" w:rsidRDefault="00B11140" w:rsidP="00A6449E">
      <w:pPr>
        <w:pStyle w:val="Balk2"/>
        <w:rPr>
          <w:rFonts w:ascii="Arial" w:hAnsi="Arial" w:cs="Arial"/>
          <w:color w:val="7B868F"/>
          <w:sz w:val="21"/>
          <w:szCs w:val="21"/>
          <w:shd w:val="clear" w:color="auto" w:fill="FFFFFF"/>
        </w:rPr>
      </w:pPr>
      <w:bookmarkStart w:id="36" w:name="_Toc28248902"/>
      <w:r w:rsidRPr="001D01D7">
        <w:t>VİZ</w:t>
      </w:r>
      <w:r w:rsidR="00D41148" w:rsidRPr="001D01D7">
        <w:t>YO</w:t>
      </w:r>
      <w:r w:rsidRPr="001D01D7">
        <w:t>NUMUZ</w:t>
      </w:r>
      <w:r w:rsidR="00373590" w:rsidRPr="001D01D7">
        <w:t xml:space="preserve"> *</w:t>
      </w:r>
      <w:bookmarkEnd w:id="36"/>
      <w:r w:rsidR="00A6449E">
        <w:rPr>
          <w:rFonts w:ascii="Arial" w:hAnsi="Arial" w:cs="Arial"/>
          <w:color w:val="7B868F"/>
          <w:sz w:val="21"/>
          <w:szCs w:val="21"/>
          <w:shd w:val="clear" w:color="auto" w:fill="FFFFFF"/>
        </w:rPr>
        <w:t xml:space="preserve"> </w:t>
      </w:r>
    </w:p>
    <w:p w:rsidR="00B11140" w:rsidRPr="00E237F3" w:rsidRDefault="00E237F3" w:rsidP="00E237F3">
      <w:pPr>
        <w:ind w:left="284"/>
        <w:jc w:val="both"/>
        <w:rPr>
          <w:rFonts w:eastAsia="SimSun" w:cs="Arial"/>
          <w:szCs w:val="24"/>
          <w:shd w:val="clear" w:color="auto" w:fill="FFFFFF"/>
        </w:rPr>
      </w:pPr>
      <w:r w:rsidRPr="00E237F3">
        <w:rPr>
          <w:rFonts w:eastAsia="SimSun" w:cs="Arial"/>
          <w:szCs w:val="24"/>
          <w:shd w:val="clear" w:color="auto" w:fill="FFFFFF"/>
        </w:rPr>
        <w:t>Hayata hazır, sağlıklı ve mutlu bireyler</w:t>
      </w:r>
      <w:r>
        <w:rPr>
          <w:rFonts w:eastAsia="SimSun" w:cs="Arial"/>
          <w:szCs w:val="24"/>
          <w:shd w:val="clear" w:color="auto" w:fill="FFFFFF"/>
        </w:rPr>
        <w:t xml:space="preserve"> </w:t>
      </w:r>
      <w:r w:rsidRPr="00E237F3">
        <w:rPr>
          <w:rFonts w:eastAsia="SimSun" w:cs="Arial"/>
          <w:szCs w:val="24"/>
          <w:shd w:val="clear" w:color="auto" w:fill="FFFFFF"/>
        </w:rPr>
        <w:t xml:space="preserve">yetiştiren bir eğitim </w:t>
      </w:r>
      <w:r>
        <w:rPr>
          <w:rFonts w:eastAsia="SimSun" w:cs="Arial"/>
          <w:szCs w:val="24"/>
          <w:shd w:val="clear" w:color="auto" w:fill="FFFFFF"/>
        </w:rPr>
        <w:t>kurumu olmak</w:t>
      </w:r>
      <w:r w:rsidRPr="00E237F3">
        <w:rPr>
          <w:rFonts w:eastAsia="SimSun" w:cs="Arial"/>
          <w:szCs w:val="24"/>
          <w:shd w:val="clear" w:color="auto" w:fill="FFFFFF"/>
        </w:rPr>
        <w:t>.</w:t>
      </w:r>
    </w:p>
    <w:p w:rsidR="005A05E6" w:rsidRPr="005A05E6" w:rsidRDefault="001D2506" w:rsidP="005A05E6">
      <w:pPr>
        <w:pStyle w:val="Balk2"/>
      </w:pPr>
      <w:bookmarkStart w:id="37" w:name="_Toc28248903"/>
      <w:r w:rsidRPr="001D01D7">
        <w:t xml:space="preserve">TEMEL </w:t>
      </w:r>
      <w:r w:rsidR="008E325C" w:rsidRPr="001D01D7">
        <w:t>DEĞERLERİMİZ</w:t>
      </w:r>
      <w:r w:rsidR="00373590" w:rsidRPr="001D01D7">
        <w:t xml:space="preserve"> *</w:t>
      </w:r>
      <w:bookmarkEnd w:id="37"/>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Erdemlilik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Liyakat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İnsan hakları ve demokrasinin evrensel değerleri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Çevreye ve canlıların yaşam hakkına duyarlılık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Analitik ve bilimsel bakış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Girişimcilik, yaratıcılık, yenilikçilik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lastRenderedPageBreak/>
        <w:t>✓</w:t>
      </w:r>
      <w:r w:rsidRPr="005A05E6">
        <w:rPr>
          <w:rFonts w:eastAsia="AGaramondPro-Regular"/>
          <w:szCs w:val="24"/>
        </w:rPr>
        <w:t xml:space="preserve"> Kültürel ve sanatsal duyarlılık ile sportif beceri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Meslek etiği ve mesleki beceri </w:t>
      </w:r>
    </w:p>
    <w:p w:rsidR="005A05E6" w:rsidRPr="005A05E6" w:rsidRDefault="005A05E6" w:rsidP="005A05E6">
      <w:pPr>
        <w:pStyle w:val="ListeParagraf"/>
        <w:spacing w:after="0" w:line="360" w:lineRule="auto"/>
        <w:ind w:left="0"/>
        <w:rPr>
          <w:rFonts w:eastAsia="AGaramondPro-Regular"/>
          <w:szCs w:val="24"/>
        </w:rPr>
      </w:pPr>
      <w:r w:rsidRPr="005A05E6">
        <w:rPr>
          <w:rFonts w:eastAsia="MS Mincho" w:hAnsi="MS Mincho" w:cs="MS Mincho"/>
          <w:szCs w:val="24"/>
        </w:rPr>
        <w:t>✓</w:t>
      </w:r>
      <w:r w:rsidRPr="005A05E6">
        <w:rPr>
          <w:rFonts w:eastAsia="AGaramondPro-Regular"/>
          <w:szCs w:val="24"/>
        </w:rPr>
        <w:t xml:space="preserve"> Saygınlık, tarafsızlık, güvenilirlik ve adalet </w:t>
      </w:r>
    </w:p>
    <w:p w:rsidR="00B11140" w:rsidRPr="005A05E6" w:rsidRDefault="005A05E6" w:rsidP="005A05E6">
      <w:pPr>
        <w:pStyle w:val="ListeParagraf"/>
        <w:autoSpaceDE w:val="0"/>
        <w:autoSpaceDN w:val="0"/>
        <w:adjustRightInd w:val="0"/>
        <w:spacing w:after="0" w:line="360" w:lineRule="auto"/>
        <w:ind w:left="0"/>
        <w:jc w:val="both"/>
        <w:rPr>
          <w:rFonts w:eastAsia="AGaramondPro-Regular"/>
          <w:szCs w:val="24"/>
        </w:rPr>
      </w:pPr>
      <w:r w:rsidRPr="005A05E6">
        <w:rPr>
          <w:rFonts w:eastAsia="MS Mincho" w:hAnsi="MS Mincho" w:cs="MS Mincho"/>
          <w:szCs w:val="24"/>
        </w:rPr>
        <w:t>✓</w:t>
      </w:r>
      <w:r w:rsidRPr="005A05E6">
        <w:rPr>
          <w:rFonts w:eastAsia="AGaramondPro-Regular"/>
          <w:szCs w:val="24"/>
        </w:rPr>
        <w:t xml:space="preserve"> Katılımcılık, şeffaflık ve hesap verilebilirlik</w:t>
      </w:r>
    </w:p>
    <w:p w:rsidR="00B17718" w:rsidRPr="00A47F2F" w:rsidRDefault="003322A4" w:rsidP="005A05E6">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Default="008D4E73" w:rsidP="00A67746">
      <w:pPr>
        <w:pStyle w:val="Balk1"/>
      </w:pPr>
      <w:bookmarkStart w:id="38" w:name="_Toc411525145"/>
      <w:bookmarkStart w:id="39" w:name="_Toc416085153"/>
      <w:bookmarkStart w:id="40" w:name="_Toc529519459"/>
      <w:bookmarkStart w:id="41" w:name="_Toc28248904"/>
      <w:r>
        <w:lastRenderedPageBreak/>
        <w:t xml:space="preserve">BÖLÜM IV: </w:t>
      </w:r>
      <w:r w:rsidR="002F5FC9" w:rsidRPr="002B6FDB">
        <w:t xml:space="preserve">AMAÇ, HEDEF VE </w:t>
      </w:r>
      <w:bookmarkEnd w:id="38"/>
      <w:bookmarkEnd w:id="39"/>
      <w:bookmarkEnd w:id="40"/>
      <w:r w:rsidR="003322A4" w:rsidRPr="002B6FDB">
        <w:t>EYLEMLER</w:t>
      </w:r>
      <w:bookmarkEnd w:id="41"/>
    </w:p>
    <w:p w:rsidR="009F4ADC" w:rsidRPr="009F4ADC" w:rsidRDefault="009F4ADC" w:rsidP="007D28FC">
      <w:pPr>
        <w:pStyle w:val="Balk2"/>
      </w:pPr>
      <w:bookmarkStart w:id="42" w:name="_Toc531097544"/>
      <w:bookmarkStart w:id="43" w:name="_Toc28248905"/>
      <w:r w:rsidRPr="009F4ADC">
        <w:t>TEMA I: EĞİTİM VE ÖĞRETİME ERİŞİM</w:t>
      </w:r>
      <w:bookmarkEnd w:id="42"/>
      <w:bookmarkEnd w:id="43"/>
    </w:p>
    <w:p w:rsidR="002A3A0E" w:rsidRDefault="002A3A0E" w:rsidP="00787DB6">
      <w:pPr>
        <w:ind w:firstLine="708"/>
        <w:jc w:val="both"/>
      </w:pPr>
      <w:r>
        <w:t>Eğitim ve öğretime erişim okullaşma ve okul terki, devam ve devamsızlık, okula uyum ve oryantasyon, özel eğitime ihtiyaç duyan bireylerin eğitime erişimi, yabancı öğrencilerin eğitime erişimi ve hayat</w:t>
      </w:r>
      <w:r w:rsidR="00F14F23">
        <w:t xml:space="preserve"> </w:t>
      </w:r>
      <w:r>
        <w:t>boyu öğrenme kapsamında yürütülen faaliyetlerin ele alındığı temadır.</w:t>
      </w:r>
    </w:p>
    <w:p w:rsidR="002A3A0E" w:rsidRDefault="002A3A0E" w:rsidP="00787DB6">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t xml:space="preserve"> </w:t>
      </w:r>
    </w:p>
    <w:p w:rsidR="00BF6F21" w:rsidRPr="006756B4" w:rsidRDefault="00BF6F21" w:rsidP="00787DB6">
      <w:pPr>
        <w:jc w:val="both"/>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p>
    <w:p w:rsidR="00F9411B" w:rsidRPr="009F4ADC" w:rsidRDefault="00F9411B" w:rsidP="009F4ADC">
      <w:pPr>
        <w:pStyle w:val="Balk3"/>
        <w:jc w:val="both"/>
        <w:rPr>
          <w:rFonts w:ascii="Book Antiqua" w:hAnsi="Book Antiqua"/>
          <w:b/>
        </w:rPr>
      </w:pPr>
      <w:r w:rsidRPr="00A67746">
        <w:rPr>
          <w:rFonts w:ascii="Book Antiqua" w:hAnsi="Book Antiqua"/>
          <w:b/>
        </w:rPr>
        <w:t>Performans Göstergeleri/Hedefler:</w:t>
      </w:r>
    </w:p>
    <w:p w:rsidR="002A3A0E" w:rsidRDefault="002A3A0E" w:rsidP="002A3A0E">
      <w:pPr>
        <w:rPr>
          <w:b/>
          <w:sz w:val="28"/>
          <w:szCs w:val="28"/>
        </w:rPr>
      </w:pPr>
      <w:r>
        <w:rPr>
          <w:b/>
          <w:sz w:val="28"/>
          <w:szCs w:val="28"/>
        </w:rPr>
        <w:t>Hedefe ilişkin Performans Göstergeleri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404"/>
        <w:gridCol w:w="959"/>
        <w:gridCol w:w="920"/>
        <w:gridCol w:w="939"/>
        <w:gridCol w:w="940"/>
        <w:gridCol w:w="939"/>
        <w:gridCol w:w="940"/>
      </w:tblGrid>
      <w:tr w:rsidR="002A3A0E" w:rsidRPr="002A3A0E" w:rsidTr="00BF6F21">
        <w:trPr>
          <w:trHeight w:val="20"/>
        </w:trPr>
        <w:tc>
          <w:tcPr>
            <w:tcW w:w="1101" w:type="dxa"/>
            <w:vMerge w:val="restart"/>
            <w:shd w:val="clear" w:color="auto" w:fill="auto"/>
            <w:noWrap/>
            <w:vAlign w:val="center"/>
            <w:hideMark/>
          </w:tcPr>
          <w:p w:rsidR="002A3A0E" w:rsidRPr="002A3A0E" w:rsidRDefault="002A3A0E" w:rsidP="002A3A0E">
            <w:pPr>
              <w:spacing w:after="0" w:line="240" w:lineRule="auto"/>
              <w:rPr>
                <w:b/>
                <w:bCs/>
                <w:color w:val="000000"/>
                <w:sz w:val="20"/>
                <w:szCs w:val="20"/>
              </w:rPr>
            </w:pPr>
            <w:r w:rsidRPr="002A3A0E">
              <w:rPr>
                <w:b/>
                <w:bCs/>
                <w:color w:val="000000"/>
                <w:sz w:val="20"/>
                <w:szCs w:val="20"/>
              </w:rPr>
              <w:t>No</w:t>
            </w:r>
          </w:p>
        </w:tc>
        <w:tc>
          <w:tcPr>
            <w:tcW w:w="7404" w:type="dxa"/>
            <w:vMerge w:val="restart"/>
            <w:shd w:val="clear" w:color="auto" w:fill="auto"/>
            <w:vAlign w:val="center"/>
            <w:hideMark/>
          </w:tcPr>
          <w:p w:rsidR="002A3A0E" w:rsidRPr="002A3A0E" w:rsidRDefault="002A3A0E" w:rsidP="002A3A0E">
            <w:pPr>
              <w:spacing w:after="0" w:line="240" w:lineRule="auto"/>
              <w:rPr>
                <w:b/>
                <w:bCs/>
                <w:color w:val="000000"/>
                <w:sz w:val="20"/>
                <w:szCs w:val="20"/>
              </w:rPr>
            </w:pPr>
            <w:r w:rsidRPr="002A3A0E">
              <w:rPr>
                <w:b/>
                <w:bCs/>
                <w:color w:val="000000"/>
                <w:sz w:val="20"/>
                <w:szCs w:val="20"/>
              </w:rPr>
              <w:t>PERFORMANS</w:t>
            </w:r>
          </w:p>
          <w:p w:rsidR="002A3A0E" w:rsidRPr="002A3A0E" w:rsidRDefault="002A3A0E" w:rsidP="002A3A0E">
            <w:pPr>
              <w:spacing w:after="0" w:line="240" w:lineRule="auto"/>
              <w:rPr>
                <w:b/>
                <w:bCs/>
                <w:color w:val="000000"/>
                <w:sz w:val="20"/>
                <w:szCs w:val="20"/>
              </w:rPr>
            </w:pPr>
            <w:r w:rsidRPr="002A3A0E">
              <w:rPr>
                <w:b/>
                <w:bCs/>
                <w:color w:val="000000"/>
                <w:sz w:val="20"/>
                <w:szCs w:val="20"/>
              </w:rPr>
              <w:t>GÖSTERGESİ</w:t>
            </w:r>
          </w:p>
        </w:tc>
        <w:tc>
          <w:tcPr>
            <w:tcW w:w="959" w:type="dxa"/>
            <w:shd w:val="clear" w:color="auto" w:fill="auto"/>
            <w:vAlign w:val="center"/>
          </w:tcPr>
          <w:p w:rsidR="002A3A0E" w:rsidRPr="002A3A0E" w:rsidRDefault="002A3A0E" w:rsidP="002A3A0E">
            <w:pPr>
              <w:spacing w:after="0" w:line="240" w:lineRule="auto"/>
              <w:rPr>
                <w:b/>
                <w:bCs/>
                <w:color w:val="000000"/>
                <w:sz w:val="20"/>
                <w:szCs w:val="20"/>
              </w:rPr>
            </w:pPr>
            <w:r w:rsidRPr="002A3A0E">
              <w:rPr>
                <w:b/>
                <w:bCs/>
                <w:color w:val="000000"/>
                <w:sz w:val="20"/>
                <w:szCs w:val="20"/>
              </w:rPr>
              <w:t>Mevcut</w:t>
            </w:r>
          </w:p>
        </w:tc>
        <w:tc>
          <w:tcPr>
            <w:tcW w:w="4678" w:type="dxa"/>
            <w:gridSpan w:val="5"/>
            <w:shd w:val="clear" w:color="auto" w:fill="auto"/>
            <w:vAlign w:val="center"/>
          </w:tcPr>
          <w:p w:rsidR="002A3A0E" w:rsidRPr="002A3A0E" w:rsidRDefault="002A3A0E" w:rsidP="002A3A0E">
            <w:pPr>
              <w:spacing w:after="0" w:line="240" w:lineRule="auto"/>
              <w:rPr>
                <w:b/>
                <w:bCs/>
                <w:color w:val="000000"/>
                <w:sz w:val="20"/>
                <w:szCs w:val="20"/>
              </w:rPr>
            </w:pPr>
            <w:r w:rsidRPr="002A3A0E">
              <w:rPr>
                <w:b/>
                <w:bCs/>
                <w:color w:val="000000"/>
                <w:sz w:val="20"/>
                <w:szCs w:val="20"/>
              </w:rPr>
              <w:t>HEDEF</w:t>
            </w:r>
          </w:p>
        </w:tc>
      </w:tr>
      <w:tr w:rsidR="002A3A0E" w:rsidRPr="002A3A0E" w:rsidTr="00BF6F21">
        <w:trPr>
          <w:trHeight w:val="20"/>
        </w:trPr>
        <w:tc>
          <w:tcPr>
            <w:tcW w:w="1101" w:type="dxa"/>
            <w:vMerge/>
            <w:shd w:val="clear" w:color="auto" w:fill="auto"/>
            <w:vAlign w:val="center"/>
            <w:hideMark/>
          </w:tcPr>
          <w:p w:rsidR="002A3A0E" w:rsidRPr="002A3A0E" w:rsidRDefault="002A3A0E" w:rsidP="002A3A0E">
            <w:pPr>
              <w:spacing w:after="0" w:line="240" w:lineRule="auto"/>
              <w:rPr>
                <w:b/>
                <w:bCs/>
                <w:sz w:val="20"/>
                <w:szCs w:val="20"/>
              </w:rPr>
            </w:pPr>
          </w:p>
        </w:tc>
        <w:tc>
          <w:tcPr>
            <w:tcW w:w="7404" w:type="dxa"/>
            <w:vMerge/>
            <w:shd w:val="clear" w:color="auto" w:fill="auto"/>
            <w:vAlign w:val="center"/>
            <w:hideMark/>
          </w:tcPr>
          <w:p w:rsidR="002A3A0E" w:rsidRPr="002A3A0E" w:rsidRDefault="002A3A0E" w:rsidP="002A3A0E">
            <w:pPr>
              <w:spacing w:after="0" w:line="240" w:lineRule="auto"/>
              <w:rPr>
                <w:b/>
                <w:bCs/>
                <w:sz w:val="20"/>
                <w:szCs w:val="20"/>
              </w:rPr>
            </w:pPr>
          </w:p>
        </w:tc>
        <w:tc>
          <w:tcPr>
            <w:tcW w:w="959" w:type="dxa"/>
            <w:shd w:val="clear" w:color="auto" w:fill="auto"/>
            <w:noWrap/>
            <w:vAlign w:val="center"/>
            <w:hideMark/>
          </w:tcPr>
          <w:p w:rsidR="002A3A0E" w:rsidRPr="002A3A0E" w:rsidRDefault="002A3A0E" w:rsidP="002A3A0E">
            <w:pPr>
              <w:spacing w:after="0" w:line="240" w:lineRule="auto"/>
              <w:rPr>
                <w:b/>
                <w:bCs/>
                <w:sz w:val="20"/>
                <w:szCs w:val="20"/>
              </w:rPr>
            </w:pPr>
            <w:r w:rsidRPr="002A3A0E">
              <w:rPr>
                <w:b/>
                <w:bCs/>
                <w:sz w:val="20"/>
                <w:szCs w:val="20"/>
              </w:rPr>
              <w:t>2018</w:t>
            </w:r>
          </w:p>
        </w:tc>
        <w:tc>
          <w:tcPr>
            <w:tcW w:w="920" w:type="dxa"/>
            <w:shd w:val="clear" w:color="auto" w:fill="auto"/>
            <w:noWrap/>
            <w:vAlign w:val="center"/>
            <w:hideMark/>
          </w:tcPr>
          <w:p w:rsidR="002A3A0E" w:rsidRPr="002A3A0E" w:rsidRDefault="002A3A0E" w:rsidP="002A3A0E">
            <w:pPr>
              <w:spacing w:after="0" w:line="240" w:lineRule="auto"/>
              <w:rPr>
                <w:b/>
                <w:bCs/>
                <w:sz w:val="20"/>
                <w:szCs w:val="20"/>
              </w:rPr>
            </w:pPr>
            <w:r w:rsidRPr="002A3A0E">
              <w:rPr>
                <w:b/>
                <w:bCs/>
                <w:sz w:val="20"/>
                <w:szCs w:val="20"/>
              </w:rPr>
              <w:t>2019</w:t>
            </w:r>
          </w:p>
        </w:tc>
        <w:tc>
          <w:tcPr>
            <w:tcW w:w="939" w:type="dxa"/>
            <w:shd w:val="clear" w:color="auto" w:fill="auto"/>
            <w:vAlign w:val="center"/>
          </w:tcPr>
          <w:p w:rsidR="002A3A0E" w:rsidRPr="002A3A0E" w:rsidRDefault="002A3A0E" w:rsidP="002A3A0E">
            <w:pPr>
              <w:spacing w:after="0" w:line="240" w:lineRule="auto"/>
              <w:rPr>
                <w:b/>
                <w:bCs/>
                <w:sz w:val="20"/>
                <w:szCs w:val="20"/>
              </w:rPr>
            </w:pPr>
            <w:r w:rsidRPr="002A3A0E">
              <w:rPr>
                <w:b/>
                <w:bCs/>
                <w:sz w:val="20"/>
                <w:szCs w:val="20"/>
              </w:rPr>
              <w:t>2020</w:t>
            </w:r>
          </w:p>
        </w:tc>
        <w:tc>
          <w:tcPr>
            <w:tcW w:w="940" w:type="dxa"/>
            <w:shd w:val="clear" w:color="auto" w:fill="auto"/>
            <w:vAlign w:val="center"/>
          </w:tcPr>
          <w:p w:rsidR="002A3A0E" w:rsidRPr="002A3A0E" w:rsidRDefault="002A3A0E" w:rsidP="002A3A0E">
            <w:pPr>
              <w:spacing w:after="0" w:line="240" w:lineRule="auto"/>
              <w:rPr>
                <w:b/>
                <w:bCs/>
                <w:sz w:val="20"/>
                <w:szCs w:val="20"/>
              </w:rPr>
            </w:pPr>
            <w:r w:rsidRPr="002A3A0E">
              <w:rPr>
                <w:b/>
                <w:bCs/>
                <w:sz w:val="20"/>
                <w:szCs w:val="20"/>
              </w:rPr>
              <w:t>2021</w:t>
            </w:r>
          </w:p>
        </w:tc>
        <w:tc>
          <w:tcPr>
            <w:tcW w:w="939" w:type="dxa"/>
            <w:shd w:val="clear" w:color="auto" w:fill="auto"/>
            <w:vAlign w:val="center"/>
          </w:tcPr>
          <w:p w:rsidR="002A3A0E" w:rsidRPr="002A3A0E" w:rsidRDefault="002A3A0E" w:rsidP="002A3A0E">
            <w:pPr>
              <w:spacing w:after="0" w:line="240" w:lineRule="auto"/>
              <w:rPr>
                <w:b/>
                <w:bCs/>
                <w:sz w:val="20"/>
                <w:szCs w:val="20"/>
              </w:rPr>
            </w:pPr>
            <w:r w:rsidRPr="002A3A0E">
              <w:rPr>
                <w:b/>
                <w:bCs/>
                <w:sz w:val="20"/>
                <w:szCs w:val="20"/>
              </w:rPr>
              <w:t>2022</w:t>
            </w:r>
          </w:p>
        </w:tc>
        <w:tc>
          <w:tcPr>
            <w:tcW w:w="940" w:type="dxa"/>
            <w:shd w:val="clear" w:color="auto" w:fill="auto"/>
            <w:vAlign w:val="center"/>
          </w:tcPr>
          <w:p w:rsidR="002A3A0E" w:rsidRPr="002A3A0E" w:rsidRDefault="002A3A0E" w:rsidP="002A3A0E">
            <w:pPr>
              <w:spacing w:after="0" w:line="240" w:lineRule="auto"/>
              <w:rPr>
                <w:b/>
                <w:bCs/>
                <w:sz w:val="20"/>
                <w:szCs w:val="20"/>
              </w:rPr>
            </w:pPr>
            <w:r w:rsidRPr="002A3A0E">
              <w:rPr>
                <w:b/>
                <w:bCs/>
                <w:sz w:val="20"/>
                <w:szCs w:val="20"/>
              </w:rPr>
              <w:t>2023</w:t>
            </w:r>
          </w:p>
        </w:tc>
      </w:tr>
      <w:tr w:rsidR="002A3A0E" w:rsidRPr="002A3A0E" w:rsidTr="00BF6F21">
        <w:trPr>
          <w:trHeight w:val="20"/>
        </w:trPr>
        <w:tc>
          <w:tcPr>
            <w:tcW w:w="1101" w:type="dxa"/>
            <w:shd w:val="clear" w:color="auto" w:fill="auto"/>
            <w:vAlign w:val="center"/>
          </w:tcPr>
          <w:p w:rsidR="002A3A0E" w:rsidRPr="002A3A0E" w:rsidRDefault="002A3A0E" w:rsidP="002A3A0E">
            <w:pPr>
              <w:spacing w:after="0" w:line="240" w:lineRule="auto"/>
              <w:rPr>
                <w:b/>
                <w:bCs/>
                <w:color w:val="FF0000"/>
                <w:sz w:val="20"/>
                <w:szCs w:val="20"/>
              </w:rPr>
            </w:pPr>
            <w:r w:rsidRPr="002A3A0E">
              <w:rPr>
                <w:b/>
                <w:bCs/>
                <w:color w:val="FF0000"/>
                <w:sz w:val="20"/>
                <w:szCs w:val="20"/>
              </w:rPr>
              <w:t>PG.1.1.1</w:t>
            </w:r>
          </w:p>
        </w:tc>
        <w:tc>
          <w:tcPr>
            <w:tcW w:w="7404" w:type="dxa"/>
            <w:shd w:val="clear" w:color="auto" w:fill="auto"/>
            <w:vAlign w:val="center"/>
          </w:tcPr>
          <w:p w:rsidR="002A3A0E" w:rsidRPr="002A3A0E" w:rsidRDefault="002A3A0E" w:rsidP="002A3A0E">
            <w:pPr>
              <w:spacing w:after="0" w:line="240" w:lineRule="auto"/>
              <w:rPr>
                <w:sz w:val="20"/>
                <w:szCs w:val="20"/>
              </w:rPr>
            </w:pPr>
            <w:r w:rsidRPr="002A3A0E">
              <w:rPr>
                <w:sz w:val="20"/>
                <w:szCs w:val="20"/>
              </w:rPr>
              <w:t>Kayıt bölgesindeki öğrencilerden okula kayıt yaptıranların oranı (%)</w:t>
            </w:r>
          </w:p>
        </w:tc>
        <w:tc>
          <w:tcPr>
            <w:tcW w:w="959"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20"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r>
      <w:tr w:rsidR="002A3A0E" w:rsidRPr="002A3A0E" w:rsidTr="00BF6F21">
        <w:trPr>
          <w:trHeight w:val="20"/>
        </w:trPr>
        <w:tc>
          <w:tcPr>
            <w:tcW w:w="1101" w:type="dxa"/>
            <w:shd w:val="clear" w:color="auto" w:fill="auto"/>
            <w:vAlign w:val="center"/>
          </w:tcPr>
          <w:p w:rsidR="002A3A0E" w:rsidRPr="002A3A0E" w:rsidRDefault="002A3A0E" w:rsidP="002A3A0E">
            <w:pPr>
              <w:spacing w:after="0" w:line="240" w:lineRule="auto"/>
              <w:rPr>
                <w:sz w:val="20"/>
                <w:szCs w:val="20"/>
              </w:rPr>
            </w:pPr>
            <w:r w:rsidRPr="002A3A0E">
              <w:rPr>
                <w:b/>
                <w:bCs/>
                <w:color w:val="FF0000"/>
                <w:sz w:val="20"/>
                <w:szCs w:val="20"/>
              </w:rPr>
              <w:t>PG.1.1.2</w:t>
            </w:r>
          </w:p>
        </w:tc>
        <w:tc>
          <w:tcPr>
            <w:tcW w:w="7404" w:type="dxa"/>
            <w:shd w:val="clear" w:color="auto" w:fill="auto"/>
            <w:vAlign w:val="center"/>
          </w:tcPr>
          <w:p w:rsidR="002A3A0E" w:rsidRPr="002A3A0E" w:rsidRDefault="002A3A0E" w:rsidP="002A3A0E">
            <w:pPr>
              <w:spacing w:after="0" w:line="240" w:lineRule="auto"/>
              <w:rPr>
                <w:sz w:val="20"/>
                <w:szCs w:val="20"/>
              </w:rPr>
            </w:pPr>
            <w:r w:rsidRPr="002A3A0E">
              <w:rPr>
                <w:sz w:val="20"/>
                <w:szCs w:val="20"/>
              </w:rPr>
              <w:t>Okula yeni başlayan öğrencilerden oryantasyon (uyum) eğitimine katılanların oranı (%)</w:t>
            </w:r>
          </w:p>
        </w:tc>
        <w:tc>
          <w:tcPr>
            <w:tcW w:w="959"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20"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r>
      <w:tr w:rsidR="002A3A0E" w:rsidRPr="002A3A0E" w:rsidTr="00BF6F21">
        <w:trPr>
          <w:trHeight w:val="20"/>
        </w:trPr>
        <w:tc>
          <w:tcPr>
            <w:tcW w:w="1101" w:type="dxa"/>
            <w:shd w:val="clear" w:color="auto" w:fill="auto"/>
            <w:vAlign w:val="center"/>
          </w:tcPr>
          <w:p w:rsidR="002A3A0E" w:rsidRPr="002A3A0E" w:rsidRDefault="002A3A0E" w:rsidP="002A3A0E">
            <w:pPr>
              <w:spacing w:after="0" w:line="240" w:lineRule="auto"/>
              <w:rPr>
                <w:sz w:val="20"/>
                <w:szCs w:val="20"/>
              </w:rPr>
            </w:pPr>
            <w:r w:rsidRPr="002A3A0E">
              <w:rPr>
                <w:b/>
                <w:bCs/>
                <w:color w:val="FF0000"/>
                <w:sz w:val="20"/>
                <w:szCs w:val="20"/>
              </w:rPr>
              <w:t>PG.1.1.3</w:t>
            </w:r>
          </w:p>
        </w:tc>
        <w:tc>
          <w:tcPr>
            <w:tcW w:w="7404" w:type="dxa"/>
            <w:shd w:val="clear" w:color="auto" w:fill="auto"/>
            <w:vAlign w:val="center"/>
          </w:tcPr>
          <w:p w:rsidR="002A3A0E" w:rsidRPr="002A3A0E" w:rsidRDefault="002A3A0E" w:rsidP="002A3A0E">
            <w:pPr>
              <w:spacing w:after="0" w:line="240" w:lineRule="auto"/>
              <w:rPr>
                <w:sz w:val="20"/>
                <w:szCs w:val="20"/>
              </w:rPr>
            </w:pPr>
            <w:r w:rsidRPr="002A3A0E">
              <w:rPr>
                <w:sz w:val="20"/>
                <w:szCs w:val="20"/>
              </w:rPr>
              <w:t>Kesintisiz ve mazeretsiz 10 gün ve üzeri devamsız öğrencilerden devamı sağlanan öğrenci oranı (%)</w:t>
            </w:r>
          </w:p>
        </w:tc>
        <w:tc>
          <w:tcPr>
            <w:tcW w:w="959"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20" w:type="dxa"/>
            <w:shd w:val="clear" w:color="auto" w:fill="auto"/>
            <w:noWrap/>
            <w:vAlign w:val="center"/>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39" w:type="dxa"/>
            <w:shd w:val="clear" w:color="auto" w:fill="auto"/>
          </w:tcPr>
          <w:p w:rsidR="002A3A0E" w:rsidRPr="002A3A0E" w:rsidRDefault="002A3A0E" w:rsidP="002A3A0E">
            <w:pPr>
              <w:spacing w:after="0" w:line="240" w:lineRule="auto"/>
              <w:rPr>
                <w:sz w:val="20"/>
                <w:szCs w:val="20"/>
              </w:rPr>
            </w:pPr>
            <w:r>
              <w:rPr>
                <w:sz w:val="20"/>
                <w:szCs w:val="20"/>
              </w:rPr>
              <w:t>100</w:t>
            </w:r>
          </w:p>
        </w:tc>
        <w:tc>
          <w:tcPr>
            <w:tcW w:w="940" w:type="dxa"/>
            <w:shd w:val="clear" w:color="auto" w:fill="auto"/>
          </w:tcPr>
          <w:p w:rsidR="002A3A0E" w:rsidRPr="002A3A0E" w:rsidRDefault="002A3A0E" w:rsidP="002A3A0E">
            <w:pPr>
              <w:spacing w:after="0" w:line="240" w:lineRule="auto"/>
              <w:rPr>
                <w:sz w:val="20"/>
                <w:szCs w:val="20"/>
              </w:rPr>
            </w:pPr>
            <w:r>
              <w:rPr>
                <w:sz w:val="20"/>
                <w:szCs w:val="20"/>
              </w:rPr>
              <w:t>100</w:t>
            </w:r>
          </w:p>
        </w:tc>
      </w:tr>
      <w:tr w:rsidR="00BD3A53" w:rsidRPr="00A47F2F" w:rsidTr="00BF6F21">
        <w:trPr>
          <w:trHeight w:val="549"/>
        </w:trPr>
        <w:tc>
          <w:tcPr>
            <w:tcW w:w="1101" w:type="dxa"/>
            <w:shd w:val="clear" w:color="auto" w:fill="auto"/>
            <w:vAlign w:val="center"/>
          </w:tcPr>
          <w:p w:rsidR="00BD3A53" w:rsidRPr="003322A4" w:rsidRDefault="00BD3A53" w:rsidP="00D37265">
            <w:pPr>
              <w:rPr>
                <w:b/>
                <w:bCs/>
                <w:color w:val="FF0000"/>
                <w:sz w:val="22"/>
                <w:szCs w:val="22"/>
              </w:rPr>
            </w:pPr>
            <w:r w:rsidRPr="003322A4">
              <w:rPr>
                <w:b/>
                <w:bCs/>
                <w:color w:val="FF0000"/>
                <w:sz w:val="22"/>
                <w:szCs w:val="22"/>
              </w:rPr>
              <w:t>PG.1.</w:t>
            </w:r>
            <w:r>
              <w:rPr>
                <w:b/>
                <w:bCs/>
                <w:color w:val="FF0000"/>
                <w:sz w:val="22"/>
                <w:szCs w:val="22"/>
              </w:rPr>
              <w:t>1.6</w:t>
            </w:r>
          </w:p>
        </w:tc>
        <w:tc>
          <w:tcPr>
            <w:tcW w:w="7404" w:type="dxa"/>
            <w:shd w:val="clear" w:color="auto" w:fill="auto"/>
            <w:vAlign w:val="center"/>
          </w:tcPr>
          <w:p w:rsidR="00BD3A53" w:rsidRPr="006A2F0A" w:rsidRDefault="00BD3A53" w:rsidP="00D37265">
            <w:pPr>
              <w:rPr>
                <w:sz w:val="22"/>
                <w:szCs w:val="22"/>
              </w:rPr>
            </w:pPr>
            <w:r>
              <w:rPr>
                <w:sz w:val="22"/>
                <w:szCs w:val="22"/>
              </w:rPr>
              <w:t>Özel eğitime ihtiyaç duyan öğrenci ve ailelerine yönelik yıl içinde yapılan faaliyet oranı</w:t>
            </w:r>
          </w:p>
        </w:tc>
        <w:tc>
          <w:tcPr>
            <w:tcW w:w="959" w:type="dxa"/>
            <w:shd w:val="clear" w:color="auto" w:fill="auto"/>
            <w:noWrap/>
            <w:vAlign w:val="center"/>
          </w:tcPr>
          <w:p w:rsidR="00BD3A53" w:rsidRPr="003322A4" w:rsidRDefault="00BD3A53" w:rsidP="00D37265">
            <w:pPr>
              <w:rPr>
                <w:sz w:val="22"/>
                <w:szCs w:val="22"/>
              </w:rPr>
            </w:pPr>
            <w:r>
              <w:rPr>
                <w:sz w:val="22"/>
                <w:szCs w:val="22"/>
              </w:rPr>
              <w:t>5</w:t>
            </w:r>
          </w:p>
        </w:tc>
        <w:tc>
          <w:tcPr>
            <w:tcW w:w="920" w:type="dxa"/>
            <w:shd w:val="clear" w:color="auto" w:fill="auto"/>
            <w:noWrap/>
            <w:vAlign w:val="center"/>
          </w:tcPr>
          <w:p w:rsidR="00BD3A53" w:rsidRPr="003322A4" w:rsidRDefault="00BD3A53" w:rsidP="00D37265">
            <w:pPr>
              <w:rPr>
                <w:sz w:val="22"/>
                <w:szCs w:val="22"/>
              </w:rPr>
            </w:pPr>
            <w:r>
              <w:rPr>
                <w:sz w:val="22"/>
                <w:szCs w:val="22"/>
              </w:rPr>
              <w:t>5</w:t>
            </w:r>
          </w:p>
        </w:tc>
        <w:tc>
          <w:tcPr>
            <w:tcW w:w="939" w:type="dxa"/>
            <w:shd w:val="clear" w:color="auto" w:fill="auto"/>
          </w:tcPr>
          <w:p w:rsidR="00BD3A53" w:rsidRPr="003322A4" w:rsidRDefault="00BD3A53" w:rsidP="00D37265">
            <w:pPr>
              <w:rPr>
                <w:sz w:val="22"/>
                <w:szCs w:val="22"/>
              </w:rPr>
            </w:pPr>
            <w:r>
              <w:rPr>
                <w:sz w:val="22"/>
                <w:szCs w:val="22"/>
              </w:rPr>
              <w:t>7</w:t>
            </w:r>
          </w:p>
        </w:tc>
        <w:tc>
          <w:tcPr>
            <w:tcW w:w="940" w:type="dxa"/>
            <w:shd w:val="clear" w:color="auto" w:fill="auto"/>
          </w:tcPr>
          <w:p w:rsidR="00BD3A53" w:rsidRPr="003322A4" w:rsidRDefault="00BD3A53" w:rsidP="00D37265">
            <w:pPr>
              <w:rPr>
                <w:sz w:val="22"/>
                <w:szCs w:val="22"/>
              </w:rPr>
            </w:pPr>
            <w:r>
              <w:rPr>
                <w:sz w:val="22"/>
                <w:szCs w:val="22"/>
              </w:rPr>
              <w:t>8</w:t>
            </w:r>
          </w:p>
        </w:tc>
        <w:tc>
          <w:tcPr>
            <w:tcW w:w="939" w:type="dxa"/>
            <w:shd w:val="clear" w:color="auto" w:fill="auto"/>
          </w:tcPr>
          <w:p w:rsidR="00BD3A53" w:rsidRPr="003322A4" w:rsidRDefault="00BD3A53" w:rsidP="00D37265">
            <w:pPr>
              <w:rPr>
                <w:sz w:val="22"/>
                <w:szCs w:val="22"/>
              </w:rPr>
            </w:pPr>
            <w:r>
              <w:rPr>
                <w:sz w:val="22"/>
                <w:szCs w:val="22"/>
              </w:rPr>
              <w:t>9</w:t>
            </w:r>
          </w:p>
        </w:tc>
        <w:tc>
          <w:tcPr>
            <w:tcW w:w="940" w:type="dxa"/>
            <w:shd w:val="clear" w:color="auto" w:fill="auto"/>
          </w:tcPr>
          <w:p w:rsidR="00BD3A53" w:rsidRPr="003322A4" w:rsidRDefault="00BD3A53" w:rsidP="00D37265">
            <w:pPr>
              <w:rPr>
                <w:sz w:val="22"/>
                <w:szCs w:val="22"/>
              </w:rPr>
            </w:pPr>
            <w:r>
              <w:rPr>
                <w:sz w:val="22"/>
                <w:szCs w:val="22"/>
              </w:rPr>
              <w:t>10</w:t>
            </w:r>
          </w:p>
        </w:tc>
      </w:tr>
    </w:tbl>
    <w:p w:rsidR="009F4ADC" w:rsidRDefault="009F4ADC" w:rsidP="00A91307">
      <w:pPr>
        <w:spacing w:after="0" w:line="240" w:lineRule="auto"/>
        <w:rPr>
          <w:rFonts w:ascii="Calibri" w:eastAsia="Calibri" w:hAnsi="Calibri"/>
          <w:b/>
          <w:sz w:val="14"/>
          <w:szCs w:val="10"/>
          <w:lang w:val="en-US"/>
        </w:rPr>
      </w:pPr>
    </w:p>
    <w:p w:rsidR="009C3A49" w:rsidRDefault="009C3A49" w:rsidP="00A91307">
      <w:pPr>
        <w:spacing w:after="0" w:line="240" w:lineRule="auto"/>
        <w:rPr>
          <w:rFonts w:ascii="Calibri" w:eastAsia="Calibri" w:hAnsi="Calibri"/>
          <w:b/>
          <w:sz w:val="14"/>
          <w:szCs w:val="10"/>
          <w:lang w:val="en-US"/>
        </w:rPr>
      </w:pPr>
    </w:p>
    <w:p w:rsidR="009C3A49" w:rsidRDefault="009C3A49" w:rsidP="00A91307">
      <w:pPr>
        <w:spacing w:after="0" w:line="240" w:lineRule="auto"/>
        <w:rPr>
          <w:rFonts w:ascii="Calibri" w:eastAsia="Calibri" w:hAnsi="Calibri"/>
          <w:b/>
          <w:sz w:val="14"/>
          <w:szCs w:val="10"/>
          <w:lang w:val="en-US"/>
        </w:rPr>
      </w:pPr>
    </w:p>
    <w:p w:rsidR="009C3A49" w:rsidRDefault="009C3A49" w:rsidP="00A91307">
      <w:pPr>
        <w:spacing w:after="0" w:line="240" w:lineRule="auto"/>
        <w:rPr>
          <w:rFonts w:ascii="Calibri" w:eastAsia="Calibri" w:hAnsi="Calibri"/>
          <w:b/>
          <w:sz w:val="14"/>
          <w:szCs w:val="10"/>
          <w:lang w:val="en-US"/>
        </w:rPr>
      </w:pPr>
    </w:p>
    <w:p w:rsidR="009C3A49" w:rsidRDefault="009C3A49" w:rsidP="00A91307">
      <w:pPr>
        <w:spacing w:after="0" w:line="240" w:lineRule="auto"/>
        <w:rPr>
          <w:rFonts w:ascii="Calibri" w:eastAsia="Calibri" w:hAnsi="Calibri"/>
          <w:b/>
          <w:sz w:val="14"/>
          <w:szCs w:val="10"/>
          <w:lang w:val="en-US"/>
        </w:rPr>
      </w:pPr>
    </w:p>
    <w:p w:rsidR="009C3A49" w:rsidRPr="00D932B7" w:rsidRDefault="009C3A49" w:rsidP="00A91307">
      <w:pPr>
        <w:spacing w:after="0" w:line="240" w:lineRule="auto"/>
        <w:rPr>
          <w:rFonts w:ascii="Times New Roman" w:hAnsi="Times New Roman"/>
          <w:b/>
          <w:color w:val="FF0000"/>
          <w:szCs w:val="24"/>
        </w:rPr>
      </w:pPr>
    </w:p>
    <w:p w:rsidR="009A1B78" w:rsidRDefault="00A67746" w:rsidP="009A1B78">
      <w:pPr>
        <w:rPr>
          <w:b/>
          <w:sz w:val="28"/>
        </w:rPr>
      </w:pPr>
      <w:r>
        <w:rPr>
          <w:b/>
          <w:sz w:val="28"/>
        </w:rPr>
        <w:t>Eylemler</w:t>
      </w:r>
    </w:p>
    <w:tbl>
      <w:tblPr>
        <w:tblW w:w="4936" w:type="pct"/>
        <w:tblLayout w:type="fixed"/>
        <w:tblCellMar>
          <w:left w:w="70" w:type="dxa"/>
          <w:right w:w="70" w:type="dxa"/>
        </w:tblCellMar>
        <w:tblLook w:val="04A0"/>
      </w:tblPr>
      <w:tblGrid>
        <w:gridCol w:w="637"/>
        <w:gridCol w:w="7615"/>
        <w:gridCol w:w="2879"/>
        <w:gridCol w:w="2832"/>
      </w:tblGrid>
      <w:tr w:rsidR="009C3A49" w:rsidRPr="00BD3A53" w:rsidTr="009C3A49">
        <w:trPr>
          <w:trHeight w:val="20"/>
          <w:tblHeader/>
        </w:trPr>
        <w:tc>
          <w:tcPr>
            <w:tcW w:w="2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D3A53" w:rsidRPr="00BD3A53" w:rsidRDefault="00BD3A53" w:rsidP="009C3A49">
            <w:pPr>
              <w:spacing w:after="0" w:line="240" w:lineRule="auto"/>
              <w:rPr>
                <w:b/>
                <w:bCs/>
                <w:color w:val="000000"/>
                <w:sz w:val="20"/>
                <w:szCs w:val="20"/>
              </w:rPr>
            </w:pPr>
            <w:r w:rsidRPr="00BD3A53">
              <w:rPr>
                <w:b/>
                <w:bCs/>
                <w:color w:val="000000"/>
                <w:sz w:val="20"/>
                <w:szCs w:val="20"/>
              </w:rPr>
              <w:t>No</w:t>
            </w:r>
          </w:p>
        </w:tc>
        <w:tc>
          <w:tcPr>
            <w:tcW w:w="2727" w:type="pct"/>
            <w:tcBorders>
              <w:top w:val="single" w:sz="8" w:space="0" w:color="auto"/>
              <w:left w:val="nil"/>
              <w:bottom w:val="single" w:sz="8" w:space="0" w:color="auto"/>
              <w:right w:val="single" w:sz="8" w:space="0" w:color="auto"/>
            </w:tcBorders>
            <w:shd w:val="clear" w:color="auto" w:fill="auto"/>
            <w:noWrap/>
            <w:vAlign w:val="center"/>
            <w:hideMark/>
          </w:tcPr>
          <w:p w:rsidR="00BD3A53" w:rsidRPr="00BD3A53" w:rsidRDefault="00BD3A53" w:rsidP="009C3A49">
            <w:pPr>
              <w:spacing w:after="0" w:line="240" w:lineRule="auto"/>
              <w:rPr>
                <w:b/>
                <w:bCs/>
                <w:color w:val="000000"/>
                <w:sz w:val="20"/>
                <w:szCs w:val="20"/>
              </w:rPr>
            </w:pPr>
            <w:r w:rsidRPr="00BD3A53">
              <w:rPr>
                <w:b/>
                <w:bCs/>
                <w:color w:val="000000"/>
                <w:sz w:val="20"/>
                <w:szCs w:val="20"/>
              </w:rPr>
              <w:t>Eylem İfadesi</w:t>
            </w:r>
          </w:p>
        </w:tc>
        <w:tc>
          <w:tcPr>
            <w:tcW w:w="1031" w:type="pct"/>
            <w:tcBorders>
              <w:top w:val="single" w:sz="8" w:space="0" w:color="auto"/>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Eylem Sorumlusu</w:t>
            </w:r>
          </w:p>
        </w:tc>
        <w:tc>
          <w:tcPr>
            <w:tcW w:w="1014" w:type="pct"/>
            <w:tcBorders>
              <w:top w:val="single" w:sz="8" w:space="0" w:color="auto"/>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Eylem Tarihi</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hideMark/>
          </w:tcPr>
          <w:p w:rsidR="00BD3A53" w:rsidRPr="00BD3A53" w:rsidRDefault="00BD3A53" w:rsidP="009C3A49">
            <w:pPr>
              <w:spacing w:after="0" w:line="240" w:lineRule="auto"/>
              <w:rPr>
                <w:b/>
                <w:bCs/>
                <w:color w:val="000000"/>
                <w:sz w:val="20"/>
                <w:szCs w:val="20"/>
              </w:rPr>
            </w:pPr>
            <w:r w:rsidRPr="00BD3A53">
              <w:rPr>
                <w:b/>
                <w:bCs/>
                <w:color w:val="000000"/>
                <w:sz w:val="20"/>
                <w:szCs w:val="20"/>
              </w:rPr>
              <w:t>1.1.1.</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Kayıt bölgesinde yer alan öğrencilerin tespiti çalışması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Okul İdaresi</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01 Eylül-20 Eylül</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1.1.2</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Devamsızlık yapan öğrencilerin tespiti ve erken uyarı sistemi için çalışmalar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 xml:space="preserve">Müdür Yardımcısı </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01 Eylül-20 Eylül</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1.1.3</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Devamsızlık yapan öğrencilerin velileri ile özel aylık toplantı ve görüşmeler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Rehberlik Servisi</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Her ayın son haftası</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1.1.4</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Özel eğitime ihtiyaç duyan öğrenci ve ailelerine yönelik RAM’dan destek alınarak eğitim-bilgilendirme faaliyetleri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Okul Rehber Öğretmeni</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Her eğitim öğretim yılında en az 2 kez</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1.1.5</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Yeni kayıtla okulumuza gelen öğrencilere yönelik uyum programları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Okul Uyum Komisyonu</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01 Eylül – 10 Eylül</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1.1.6</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E-Okul verilerinin anlık takibi için veli portalının tanıtım faaliyeti yapılacaktır.</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Öğretmenler</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Ekim – Mart Ayları</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1.1.7</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EBA Ders Portalının öğrenci ve velilere tanıtımının yapılması</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Öğretmenler</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Ekim – Mart Ayları</w:t>
            </w:r>
          </w:p>
        </w:tc>
      </w:tr>
      <w:tr w:rsidR="009C3A49" w:rsidRPr="00BD3A53" w:rsidTr="009C3A49">
        <w:trPr>
          <w:trHeight w:val="20"/>
        </w:trPr>
        <w:tc>
          <w:tcPr>
            <w:tcW w:w="228" w:type="pct"/>
            <w:tcBorders>
              <w:top w:val="nil"/>
              <w:left w:val="single" w:sz="8" w:space="0" w:color="auto"/>
              <w:bottom w:val="single" w:sz="8" w:space="0" w:color="auto"/>
              <w:right w:val="single" w:sz="8" w:space="0" w:color="auto"/>
            </w:tcBorders>
            <w:shd w:val="clear" w:color="auto" w:fill="auto"/>
            <w:noWrap/>
            <w:vAlign w:val="center"/>
          </w:tcPr>
          <w:p w:rsidR="00BD3A53" w:rsidRPr="00BD3A53" w:rsidRDefault="00BD3A53" w:rsidP="009C3A49">
            <w:pPr>
              <w:spacing w:after="0" w:line="240" w:lineRule="auto"/>
              <w:rPr>
                <w:b/>
                <w:bCs/>
                <w:color w:val="000000"/>
                <w:sz w:val="20"/>
                <w:szCs w:val="20"/>
              </w:rPr>
            </w:pPr>
            <w:r w:rsidRPr="00BD3A53">
              <w:rPr>
                <w:b/>
                <w:bCs/>
                <w:color w:val="000000"/>
                <w:sz w:val="20"/>
                <w:szCs w:val="20"/>
              </w:rPr>
              <w:t>1.1.8</w:t>
            </w:r>
          </w:p>
        </w:tc>
        <w:tc>
          <w:tcPr>
            <w:tcW w:w="2727"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sz w:val="20"/>
                <w:szCs w:val="20"/>
                <w:highlight w:val="green"/>
              </w:rPr>
            </w:pPr>
            <w:r w:rsidRPr="00BD3A53">
              <w:rPr>
                <w:sz w:val="20"/>
                <w:szCs w:val="20"/>
              </w:rPr>
              <w:t>Taşımalı eğitim kapsamında servis şoförleri, öğrenci ve velilere yönelik bilgilendirme toplantılarının yapılması</w:t>
            </w:r>
          </w:p>
        </w:tc>
        <w:tc>
          <w:tcPr>
            <w:tcW w:w="1031"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Okul İdaresi</w:t>
            </w:r>
          </w:p>
        </w:tc>
        <w:tc>
          <w:tcPr>
            <w:tcW w:w="1014" w:type="pct"/>
            <w:tcBorders>
              <w:top w:val="nil"/>
              <w:left w:val="nil"/>
              <w:bottom w:val="single" w:sz="8" w:space="0" w:color="auto"/>
              <w:right w:val="single" w:sz="8" w:space="0" w:color="auto"/>
            </w:tcBorders>
            <w:shd w:val="clear" w:color="auto" w:fill="auto"/>
            <w:vAlign w:val="center"/>
          </w:tcPr>
          <w:p w:rsidR="00BD3A53" w:rsidRPr="00BD3A53" w:rsidRDefault="00BD3A53" w:rsidP="009C3A49">
            <w:pPr>
              <w:spacing w:after="0" w:line="240" w:lineRule="auto"/>
              <w:rPr>
                <w:color w:val="000000"/>
                <w:sz w:val="20"/>
                <w:szCs w:val="20"/>
              </w:rPr>
            </w:pPr>
            <w:r w:rsidRPr="00BD3A53">
              <w:rPr>
                <w:color w:val="000000"/>
                <w:sz w:val="20"/>
                <w:szCs w:val="20"/>
              </w:rPr>
              <w:t>Eylül ve Şubat ayları</w:t>
            </w:r>
          </w:p>
        </w:tc>
      </w:tr>
    </w:tbl>
    <w:p w:rsidR="00643889" w:rsidRDefault="00643889" w:rsidP="008C2833">
      <w:pPr>
        <w:jc w:val="both"/>
        <w:rPr>
          <w:b/>
          <w:i/>
          <w:szCs w:val="24"/>
        </w:rPr>
      </w:pPr>
    </w:p>
    <w:p w:rsidR="009C3A49" w:rsidRDefault="009C3A49" w:rsidP="008C2833">
      <w:pPr>
        <w:jc w:val="both"/>
        <w:rPr>
          <w:b/>
          <w:i/>
          <w:szCs w:val="24"/>
        </w:rPr>
      </w:pPr>
    </w:p>
    <w:p w:rsidR="009C3A49" w:rsidRDefault="009C3A49" w:rsidP="008C2833">
      <w:pPr>
        <w:jc w:val="both"/>
        <w:rPr>
          <w:b/>
          <w:i/>
          <w:szCs w:val="24"/>
        </w:rPr>
      </w:pPr>
    </w:p>
    <w:p w:rsidR="009C3A49" w:rsidRDefault="009C3A49" w:rsidP="008C2833">
      <w:pPr>
        <w:jc w:val="both"/>
        <w:rPr>
          <w:b/>
          <w:i/>
          <w:szCs w:val="24"/>
        </w:rPr>
      </w:pPr>
    </w:p>
    <w:p w:rsidR="009C3A49" w:rsidRDefault="009C3A49" w:rsidP="008C2833">
      <w:pPr>
        <w:jc w:val="both"/>
        <w:rPr>
          <w:b/>
          <w:i/>
          <w:szCs w:val="24"/>
        </w:rPr>
      </w:pPr>
    </w:p>
    <w:p w:rsidR="00F14F23" w:rsidRDefault="00F14F23" w:rsidP="008C2833">
      <w:pPr>
        <w:jc w:val="both"/>
        <w:rPr>
          <w:b/>
          <w:i/>
          <w:szCs w:val="24"/>
        </w:rPr>
      </w:pPr>
    </w:p>
    <w:p w:rsidR="009C3A49" w:rsidRDefault="009C3A49" w:rsidP="008C2833">
      <w:pPr>
        <w:jc w:val="both"/>
        <w:rPr>
          <w:b/>
          <w:i/>
          <w:szCs w:val="24"/>
        </w:rPr>
      </w:pPr>
    </w:p>
    <w:p w:rsidR="009F4ADC" w:rsidRPr="009F4ADC" w:rsidRDefault="009F4ADC" w:rsidP="007D28FC">
      <w:pPr>
        <w:pStyle w:val="Balk2"/>
      </w:pPr>
      <w:bookmarkStart w:id="44" w:name="_Toc531097545"/>
      <w:bookmarkStart w:id="45" w:name="_Toc28248906"/>
      <w:r w:rsidRPr="009F4ADC">
        <w:lastRenderedPageBreak/>
        <w:t>TEMA II: EĞİTİM VE ÖĞRETİMDE KALİTENİN ARTIRILMASI</w:t>
      </w:r>
      <w:bookmarkEnd w:id="44"/>
      <w:bookmarkEnd w:id="45"/>
    </w:p>
    <w:p w:rsidR="009322A7" w:rsidRDefault="009322A7" w:rsidP="009322A7">
      <w:pPr>
        <w:ind w:firstLine="708"/>
        <w:jc w:val="both"/>
      </w:pPr>
      <w:r>
        <w:t xml:space="preserve">Eğitim ve öğretimde kalitenin artırılması başlığı esas olarak eğitim ve öğretim faaliyetinin hayata hazırlama işlevinde yapılacak çalışmaları kapsamaktadır. </w:t>
      </w:r>
    </w:p>
    <w:p w:rsidR="009322A7" w:rsidRDefault="009322A7" w:rsidP="009322A7">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322A7" w:rsidRPr="000C588D" w:rsidRDefault="009322A7" w:rsidP="009322A7">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rsidR="00C10F06" w:rsidRPr="003D2E10" w:rsidRDefault="009322A7" w:rsidP="003D2E10">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9322A7" w:rsidRDefault="009322A7" w:rsidP="009322A7">
      <w:pPr>
        <w:jc w:val="center"/>
        <w:rPr>
          <w:b/>
          <w:sz w:val="28"/>
          <w:szCs w:val="28"/>
        </w:rPr>
      </w:pPr>
      <w:r>
        <w:rPr>
          <w:b/>
          <w:sz w:val="28"/>
          <w:szCs w:val="28"/>
        </w:rPr>
        <w:t>Hedefe ilişkin 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8844"/>
        <w:gridCol w:w="994"/>
        <w:gridCol w:w="684"/>
        <w:gridCol w:w="684"/>
        <w:gridCol w:w="684"/>
        <w:gridCol w:w="684"/>
        <w:gridCol w:w="684"/>
      </w:tblGrid>
      <w:tr w:rsidR="009322A7" w:rsidRPr="009322A7" w:rsidTr="00BF6F21">
        <w:trPr>
          <w:trHeight w:val="20"/>
        </w:trPr>
        <w:tc>
          <w:tcPr>
            <w:tcW w:w="339" w:type="pct"/>
            <w:vMerge w:val="restart"/>
            <w:shd w:val="clear" w:color="auto" w:fill="auto"/>
            <w:noWrap/>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No</w:t>
            </w:r>
          </w:p>
        </w:tc>
        <w:tc>
          <w:tcPr>
            <w:tcW w:w="3110" w:type="pct"/>
            <w:vMerge w:val="restart"/>
            <w:shd w:val="clear" w:color="auto" w:fill="auto"/>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PERFORMANS</w:t>
            </w:r>
          </w:p>
          <w:p w:rsidR="009322A7" w:rsidRPr="009322A7" w:rsidRDefault="009322A7" w:rsidP="009C3A49">
            <w:pPr>
              <w:spacing w:after="0" w:line="240" w:lineRule="auto"/>
              <w:rPr>
                <w:b/>
                <w:bCs/>
                <w:color w:val="000000"/>
                <w:sz w:val="20"/>
                <w:szCs w:val="20"/>
              </w:rPr>
            </w:pPr>
            <w:r w:rsidRPr="009322A7">
              <w:rPr>
                <w:b/>
                <w:bCs/>
                <w:color w:val="000000"/>
                <w:sz w:val="20"/>
                <w:szCs w:val="20"/>
              </w:rPr>
              <w:t>GÖSTERGESİ</w:t>
            </w:r>
          </w:p>
        </w:tc>
        <w:tc>
          <w:tcPr>
            <w:tcW w:w="350" w:type="pct"/>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Mevcut</w:t>
            </w:r>
          </w:p>
        </w:tc>
        <w:tc>
          <w:tcPr>
            <w:tcW w:w="1201" w:type="pct"/>
            <w:gridSpan w:val="5"/>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HEDEF</w:t>
            </w:r>
          </w:p>
        </w:tc>
      </w:tr>
      <w:tr w:rsidR="009322A7" w:rsidRPr="009322A7" w:rsidTr="00BF6F21">
        <w:trPr>
          <w:trHeight w:val="20"/>
        </w:trPr>
        <w:tc>
          <w:tcPr>
            <w:tcW w:w="339" w:type="pct"/>
            <w:vMerge/>
            <w:shd w:val="clear" w:color="auto" w:fill="auto"/>
            <w:vAlign w:val="center"/>
            <w:hideMark/>
          </w:tcPr>
          <w:p w:rsidR="009322A7" w:rsidRPr="009322A7" w:rsidRDefault="009322A7" w:rsidP="009C3A49">
            <w:pPr>
              <w:spacing w:after="0" w:line="240" w:lineRule="auto"/>
              <w:rPr>
                <w:b/>
                <w:bCs/>
                <w:sz w:val="20"/>
                <w:szCs w:val="20"/>
              </w:rPr>
            </w:pPr>
          </w:p>
        </w:tc>
        <w:tc>
          <w:tcPr>
            <w:tcW w:w="3110" w:type="pct"/>
            <w:vMerge/>
            <w:shd w:val="clear" w:color="auto" w:fill="auto"/>
            <w:vAlign w:val="center"/>
            <w:hideMark/>
          </w:tcPr>
          <w:p w:rsidR="009322A7" w:rsidRPr="009322A7" w:rsidRDefault="009322A7" w:rsidP="009C3A49">
            <w:pPr>
              <w:spacing w:after="0" w:line="240" w:lineRule="auto"/>
              <w:rPr>
                <w:b/>
                <w:bCs/>
                <w:sz w:val="20"/>
                <w:szCs w:val="20"/>
              </w:rPr>
            </w:pPr>
          </w:p>
        </w:tc>
        <w:tc>
          <w:tcPr>
            <w:tcW w:w="350" w:type="pct"/>
            <w:shd w:val="clear" w:color="auto" w:fill="auto"/>
            <w:noWrap/>
            <w:vAlign w:val="center"/>
            <w:hideMark/>
          </w:tcPr>
          <w:p w:rsidR="009322A7" w:rsidRPr="009322A7" w:rsidRDefault="009322A7" w:rsidP="009C3A49">
            <w:pPr>
              <w:spacing w:after="0" w:line="240" w:lineRule="auto"/>
              <w:rPr>
                <w:b/>
                <w:bCs/>
                <w:sz w:val="20"/>
                <w:szCs w:val="20"/>
              </w:rPr>
            </w:pPr>
            <w:r w:rsidRPr="009322A7">
              <w:rPr>
                <w:b/>
                <w:bCs/>
                <w:sz w:val="20"/>
                <w:szCs w:val="20"/>
              </w:rPr>
              <w:t>2018</w:t>
            </w:r>
          </w:p>
        </w:tc>
        <w:tc>
          <w:tcPr>
            <w:tcW w:w="240" w:type="pct"/>
            <w:shd w:val="clear" w:color="auto" w:fill="auto"/>
            <w:noWrap/>
            <w:vAlign w:val="center"/>
            <w:hideMark/>
          </w:tcPr>
          <w:p w:rsidR="009322A7" w:rsidRPr="009322A7" w:rsidRDefault="009322A7" w:rsidP="009C3A49">
            <w:pPr>
              <w:spacing w:after="0" w:line="240" w:lineRule="auto"/>
              <w:rPr>
                <w:b/>
                <w:bCs/>
                <w:sz w:val="20"/>
                <w:szCs w:val="20"/>
              </w:rPr>
            </w:pPr>
            <w:r w:rsidRPr="009322A7">
              <w:rPr>
                <w:b/>
                <w:bCs/>
                <w:sz w:val="20"/>
                <w:szCs w:val="20"/>
              </w:rPr>
              <w:t>2019</w:t>
            </w:r>
          </w:p>
        </w:tc>
        <w:tc>
          <w:tcPr>
            <w:tcW w:w="240"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2020</w:t>
            </w:r>
          </w:p>
        </w:tc>
        <w:tc>
          <w:tcPr>
            <w:tcW w:w="240"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2021</w:t>
            </w:r>
          </w:p>
        </w:tc>
        <w:tc>
          <w:tcPr>
            <w:tcW w:w="240"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2022</w:t>
            </w:r>
          </w:p>
        </w:tc>
        <w:tc>
          <w:tcPr>
            <w:tcW w:w="240"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2023</w:t>
            </w:r>
          </w:p>
        </w:tc>
      </w:tr>
      <w:tr w:rsidR="00BF6F21" w:rsidRPr="00BD3A53" w:rsidTr="00BF6F21">
        <w:trPr>
          <w:trHeight w:val="20"/>
        </w:trPr>
        <w:tc>
          <w:tcPr>
            <w:tcW w:w="339" w:type="pct"/>
            <w:shd w:val="clear" w:color="auto" w:fill="auto"/>
            <w:vAlign w:val="center"/>
          </w:tcPr>
          <w:p w:rsidR="00BD3A53" w:rsidRPr="00BD3A53" w:rsidRDefault="00BD3A53" w:rsidP="009C3A49">
            <w:pPr>
              <w:spacing w:after="0" w:line="240" w:lineRule="auto"/>
              <w:rPr>
                <w:b/>
                <w:bCs/>
                <w:color w:val="FF0000"/>
                <w:sz w:val="20"/>
                <w:szCs w:val="22"/>
              </w:rPr>
            </w:pPr>
            <w:r w:rsidRPr="00BD3A53">
              <w:rPr>
                <w:b/>
                <w:bCs/>
                <w:color w:val="FF0000"/>
                <w:sz w:val="20"/>
                <w:szCs w:val="22"/>
              </w:rPr>
              <w:t>PG.2.1.1</w:t>
            </w:r>
          </w:p>
        </w:tc>
        <w:tc>
          <w:tcPr>
            <w:tcW w:w="3110" w:type="pct"/>
            <w:shd w:val="clear" w:color="auto" w:fill="auto"/>
            <w:vAlign w:val="center"/>
          </w:tcPr>
          <w:p w:rsidR="00BD3A53" w:rsidRPr="00BD3A53" w:rsidRDefault="00BD3A53" w:rsidP="009C3A49">
            <w:pPr>
              <w:spacing w:after="0" w:line="240" w:lineRule="auto"/>
              <w:rPr>
                <w:sz w:val="20"/>
                <w:szCs w:val="22"/>
              </w:rPr>
            </w:pPr>
            <w:r w:rsidRPr="00BD3A53">
              <w:rPr>
                <w:sz w:val="20"/>
                <w:szCs w:val="22"/>
              </w:rPr>
              <w:t xml:space="preserve">Kurumumuzda destekleme ve yetiştirme kurslarına katılan öğrenci oranı </w:t>
            </w:r>
          </w:p>
        </w:tc>
        <w:tc>
          <w:tcPr>
            <w:tcW w:w="350" w:type="pct"/>
            <w:shd w:val="clear" w:color="auto" w:fill="auto"/>
            <w:noWrap/>
            <w:vAlign w:val="center"/>
          </w:tcPr>
          <w:p w:rsidR="00BD3A53" w:rsidRPr="00BD3A53" w:rsidRDefault="00BD3A53" w:rsidP="009C3A49">
            <w:pPr>
              <w:spacing w:after="0" w:line="240" w:lineRule="auto"/>
              <w:rPr>
                <w:sz w:val="20"/>
                <w:szCs w:val="22"/>
              </w:rPr>
            </w:pPr>
            <w:r>
              <w:rPr>
                <w:sz w:val="20"/>
                <w:szCs w:val="22"/>
              </w:rPr>
              <w:t>%100</w:t>
            </w:r>
          </w:p>
        </w:tc>
        <w:tc>
          <w:tcPr>
            <w:tcW w:w="240" w:type="pct"/>
            <w:shd w:val="clear" w:color="auto" w:fill="auto"/>
            <w:noWrap/>
            <w:vAlign w:val="center"/>
          </w:tcPr>
          <w:p w:rsidR="00BD3A53" w:rsidRPr="00BD3A53" w:rsidRDefault="00BD3A53" w:rsidP="009C3A49">
            <w:pPr>
              <w:spacing w:after="0" w:line="240" w:lineRule="auto"/>
              <w:rPr>
                <w:sz w:val="20"/>
                <w:szCs w:val="22"/>
              </w:rPr>
            </w:pPr>
            <w:r>
              <w:rPr>
                <w:sz w:val="20"/>
                <w:szCs w:val="22"/>
              </w:rPr>
              <w:t>%100</w:t>
            </w:r>
          </w:p>
        </w:tc>
        <w:tc>
          <w:tcPr>
            <w:tcW w:w="240" w:type="pct"/>
            <w:shd w:val="clear" w:color="auto" w:fill="auto"/>
            <w:vAlign w:val="center"/>
          </w:tcPr>
          <w:p w:rsidR="00BD3A53" w:rsidRPr="00BD3A53" w:rsidRDefault="00BD3A53" w:rsidP="009C3A49">
            <w:pPr>
              <w:spacing w:after="0" w:line="240" w:lineRule="auto"/>
              <w:rPr>
                <w:sz w:val="20"/>
                <w:szCs w:val="22"/>
              </w:rPr>
            </w:pPr>
            <w:r>
              <w:rPr>
                <w:sz w:val="20"/>
                <w:szCs w:val="22"/>
              </w:rPr>
              <w:t>%100</w:t>
            </w:r>
          </w:p>
        </w:tc>
        <w:tc>
          <w:tcPr>
            <w:tcW w:w="240" w:type="pct"/>
            <w:shd w:val="clear" w:color="auto" w:fill="auto"/>
            <w:vAlign w:val="center"/>
          </w:tcPr>
          <w:p w:rsidR="00BD3A53" w:rsidRPr="00BD3A53" w:rsidRDefault="00BD3A53" w:rsidP="009C3A49">
            <w:pPr>
              <w:spacing w:after="0" w:line="240" w:lineRule="auto"/>
              <w:rPr>
                <w:sz w:val="20"/>
                <w:szCs w:val="22"/>
              </w:rPr>
            </w:pPr>
            <w:r>
              <w:rPr>
                <w:sz w:val="20"/>
                <w:szCs w:val="22"/>
              </w:rPr>
              <w:t>%100</w:t>
            </w:r>
          </w:p>
        </w:tc>
        <w:tc>
          <w:tcPr>
            <w:tcW w:w="240" w:type="pct"/>
            <w:shd w:val="clear" w:color="auto" w:fill="auto"/>
            <w:vAlign w:val="center"/>
          </w:tcPr>
          <w:p w:rsidR="00BD3A53" w:rsidRPr="00BD3A53" w:rsidRDefault="00BD3A53" w:rsidP="009C3A49">
            <w:pPr>
              <w:spacing w:after="0" w:line="240" w:lineRule="auto"/>
              <w:rPr>
                <w:sz w:val="20"/>
                <w:szCs w:val="22"/>
              </w:rPr>
            </w:pPr>
            <w:r>
              <w:rPr>
                <w:sz w:val="20"/>
                <w:szCs w:val="22"/>
              </w:rPr>
              <w:t>%100</w:t>
            </w:r>
          </w:p>
        </w:tc>
        <w:tc>
          <w:tcPr>
            <w:tcW w:w="240" w:type="pct"/>
            <w:shd w:val="clear" w:color="auto" w:fill="auto"/>
            <w:vAlign w:val="center"/>
          </w:tcPr>
          <w:p w:rsidR="00BD3A53" w:rsidRPr="00BD3A53" w:rsidRDefault="00BD3A53" w:rsidP="009C3A49">
            <w:pPr>
              <w:spacing w:after="0" w:line="240" w:lineRule="auto"/>
              <w:rPr>
                <w:sz w:val="20"/>
                <w:szCs w:val="22"/>
              </w:rPr>
            </w:pPr>
            <w:r>
              <w:rPr>
                <w:sz w:val="20"/>
                <w:szCs w:val="22"/>
              </w:rPr>
              <w:t>%100</w:t>
            </w:r>
          </w:p>
        </w:tc>
      </w:tr>
      <w:tr w:rsidR="00BF6F21" w:rsidRPr="009322A7" w:rsidTr="00BF6F21">
        <w:trPr>
          <w:trHeight w:val="20"/>
        </w:trPr>
        <w:tc>
          <w:tcPr>
            <w:tcW w:w="339" w:type="pc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PG.2.1.2</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8. sınıftan mezun olan öğrencilerden merkezi sınavla öğrenci alan ortaöğretim kurumlarına yerleşenlerin oranı</w:t>
            </w:r>
          </w:p>
        </w:tc>
        <w:tc>
          <w:tcPr>
            <w:tcW w:w="350" w:type="pct"/>
            <w:shd w:val="clear" w:color="auto" w:fill="auto"/>
            <w:noWrap/>
            <w:vAlign w:val="center"/>
          </w:tcPr>
          <w:p w:rsidR="009322A7" w:rsidRPr="009322A7" w:rsidRDefault="00CA774A" w:rsidP="009C3A49">
            <w:pPr>
              <w:spacing w:after="0" w:line="240" w:lineRule="auto"/>
              <w:rPr>
                <w:sz w:val="20"/>
                <w:szCs w:val="20"/>
              </w:rPr>
            </w:pPr>
            <w:r>
              <w:rPr>
                <w:sz w:val="20"/>
                <w:szCs w:val="20"/>
              </w:rPr>
              <w:t>%</w:t>
            </w:r>
            <w:r w:rsidR="004361ED">
              <w:rPr>
                <w:sz w:val="20"/>
                <w:szCs w:val="20"/>
              </w:rPr>
              <w:t>23</w:t>
            </w:r>
          </w:p>
        </w:tc>
        <w:tc>
          <w:tcPr>
            <w:tcW w:w="240" w:type="pct"/>
            <w:shd w:val="clear" w:color="auto" w:fill="auto"/>
            <w:noWrap/>
            <w:vAlign w:val="center"/>
          </w:tcPr>
          <w:p w:rsidR="009322A7" w:rsidRPr="009322A7" w:rsidRDefault="00A444BB" w:rsidP="009C3A49">
            <w:pPr>
              <w:spacing w:after="0" w:line="240" w:lineRule="auto"/>
              <w:rPr>
                <w:sz w:val="20"/>
                <w:szCs w:val="20"/>
              </w:rPr>
            </w:pPr>
            <w:r>
              <w:rPr>
                <w:sz w:val="20"/>
                <w:szCs w:val="20"/>
              </w:rPr>
              <w:t>%0</w:t>
            </w:r>
          </w:p>
        </w:tc>
        <w:tc>
          <w:tcPr>
            <w:tcW w:w="240" w:type="pct"/>
            <w:shd w:val="clear" w:color="auto" w:fill="auto"/>
            <w:vAlign w:val="center"/>
          </w:tcPr>
          <w:p w:rsidR="009322A7" w:rsidRPr="009322A7" w:rsidRDefault="00A444BB" w:rsidP="009C3A49">
            <w:pPr>
              <w:spacing w:after="0" w:line="240" w:lineRule="auto"/>
              <w:rPr>
                <w:sz w:val="20"/>
                <w:szCs w:val="20"/>
              </w:rPr>
            </w:pPr>
            <w:r>
              <w:rPr>
                <w:sz w:val="20"/>
                <w:szCs w:val="20"/>
              </w:rPr>
              <w:t>%15</w:t>
            </w:r>
          </w:p>
        </w:tc>
        <w:tc>
          <w:tcPr>
            <w:tcW w:w="240" w:type="pct"/>
            <w:shd w:val="clear" w:color="auto" w:fill="auto"/>
            <w:vAlign w:val="center"/>
          </w:tcPr>
          <w:p w:rsidR="009322A7" w:rsidRPr="009322A7" w:rsidRDefault="00A444BB" w:rsidP="009C3A49">
            <w:pPr>
              <w:spacing w:after="0" w:line="240" w:lineRule="auto"/>
              <w:rPr>
                <w:sz w:val="20"/>
                <w:szCs w:val="20"/>
              </w:rPr>
            </w:pPr>
            <w:r>
              <w:rPr>
                <w:sz w:val="20"/>
                <w:szCs w:val="20"/>
              </w:rPr>
              <w:t>%15</w:t>
            </w:r>
          </w:p>
        </w:tc>
        <w:tc>
          <w:tcPr>
            <w:tcW w:w="240" w:type="pct"/>
            <w:shd w:val="clear" w:color="auto" w:fill="auto"/>
            <w:vAlign w:val="center"/>
          </w:tcPr>
          <w:p w:rsidR="009322A7" w:rsidRPr="009322A7" w:rsidRDefault="00A444BB" w:rsidP="009C3A49">
            <w:pPr>
              <w:spacing w:after="0" w:line="240" w:lineRule="auto"/>
              <w:rPr>
                <w:sz w:val="20"/>
                <w:szCs w:val="20"/>
              </w:rPr>
            </w:pPr>
            <w:r>
              <w:rPr>
                <w:sz w:val="20"/>
                <w:szCs w:val="20"/>
              </w:rPr>
              <w:t>%15</w:t>
            </w:r>
          </w:p>
        </w:tc>
        <w:tc>
          <w:tcPr>
            <w:tcW w:w="240" w:type="pct"/>
            <w:shd w:val="clear" w:color="auto" w:fill="auto"/>
            <w:vAlign w:val="center"/>
          </w:tcPr>
          <w:p w:rsidR="009322A7" w:rsidRPr="009322A7" w:rsidRDefault="00A444BB" w:rsidP="009C3A49">
            <w:pPr>
              <w:spacing w:after="0" w:line="240" w:lineRule="auto"/>
              <w:rPr>
                <w:sz w:val="20"/>
                <w:szCs w:val="20"/>
              </w:rPr>
            </w:pPr>
            <w:r>
              <w:rPr>
                <w:sz w:val="20"/>
                <w:szCs w:val="20"/>
              </w:rPr>
              <w:t>%15</w:t>
            </w:r>
          </w:p>
        </w:tc>
      </w:tr>
      <w:tr w:rsidR="00BF6F21" w:rsidRPr="009322A7" w:rsidTr="00BF6F21">
        <w:trPr>
          <w:trHeight w:val="20"/>
        </w:trPr>
        <w:tc>
          <w:tcPr>
            <w:tcW w:w="339" w:type="pc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PG.2.1.3</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 xml:space="preserve">Ortaokul yabancı dil dersi yılsonu puanı ortalaması </w:t>
            </w:r>
          </w:p>
        </w:tc>
        <w:tc>
          <w:tcPr>
            <w:tcW w:w="350" w:type="pct"/>
            <w:shd w:val="clear" w:color="auto" w:fill="auto"/>
            <w:noWrap/>
            <w:vAlign w:val="center"/>
          </w:tcPr>
          <w:p w:rsidR="009322A7" w:rsidRPr="009322A7" w:rsidRDefault="00A66F5E" w:rsidP="009C3A49">
            <w:pPr>
              <w:spacing w:after="0" w:line="240" w:lineRule="auto"/>
              <w:rPr>
                <w:sz w:val="20"/>
                <w:szCs w:val="20"/>
              </w:rPr>
            </w:pPr>
            <w:r>
              <w:rPr>
                <w:sz w:val="20"/>
                <w:szCs w:val="20"/>
              </w:rPr>
              <w:t>4,075</w:t>
            </w:r>
          </w:p>
        </w:tc>
        <w:tc>
          <w:tcPr>
            <w:tcW w:w="240" w:type="pct"/>
            <w:shd w:val="clear" w:color="auto" w:fill="auto"/>
            <w:noWrap/>
            <w:vAlign w:val="center"/>
          </w:tcPr>
          <w:p w:rsidR="009322A7" w:rsidRPr="009322A7" w:rsidRDefault="00CB5BBB" w:rsidP="009C3A49">
            <w:pPr>
              <w:spacing w:after="0" w:line="240" w:lineRule="auto"/>
              <w:rPr>
                <w:sz w:val="20"/>
                <w:szCs w:val="20"/>
              </w:rPr>
            </w:pPr>
            <w:r>
              <w:rPr>
                <w:sz w:val="20"/>
                <w:szCs w:val="20"/>
              </w:rPr>
              <w:t>3</w:t>
            </w:r>
            <w:r w:rsidR="00787B1A">
              <w:rPr>
                <w:sz w:val="20"/>
                <w:szCs w:val="20"/>
              </w:rPr>
              <w:t>,</w:t>
            </w:r>
            <w:r>
              <w:rPr>
                <w:sz w:val="20"/>
                <w:szCs w:val="20"/>
              </w:rPr>
              <w:t>67</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w:t>
            </w:r>
            <w:r w:rsidR="00CB5BBB">
              <w:rPr>
                <w:sz w:val="20"/>
                <w:szCs w:val="20"/>
              </w:rPr>
              <w:t>00</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w:t>
            </w:r>
            <w:r w:rsidR="00CB5BBB">
              <w:rPr>
                <w:sz w:val="20"/>
                <w:szCs w:val="20"/>
              </w:rPr>
              <w:t>05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4,35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4,40</w:t>
            </w:r>
          </w:p>
        </w:tc>
      </w:tr>
      <w:tr w:rsidR="00BF6F21"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p>
        </w:tc>
        <w:tc>
          <w:tcPr>
            <w:tcW w:w="3110" w:type="pct"/>
            <w:shd w:val="clear" w:color="auto" w:fill="auto"/>
            <w:vAlign w:val="center"/>
          </w:tcPr>
          <w:p w:rsidR="009322A7" w:rsidRPr="009322A7" w:rsidRDefault="009322A7" w:rsidP="009C3A49">
            <w:pPr>
              <w:spacing w:after="0" w:line="240" w:lineRule="auto"/>
              <w:rPr>
                <w:color w:val="FF0000"/>
                <w:sz w:val="20"/>
                <w:szCs w:val="20"/>
              </w:rPr>
            </w:pPr>
            <w:r w:rsidRPr="009322A7">
              <w:rPr>
                <w:color w:val="FF0000"/>
                <w:sz w:val="20"/>
                <w:szCs w:val="20"/>
              </w:rPr>
              <w:t>Matematik dersi yılsonu puan ortalaması</w:t>
            </w:r>
          </w:p>
        </w:tc>
        <w:tc>
          <w:tcPr>
            <w:tcW w:w="350" w:type="pct"/>
            <w:shd w:val="clear" w:color="auto" w:fill="auto"/>
            <w:noWrap/>
            <w:vAlign w:val="center"/>
          </w:tcPr>
          <w:p w:rsidR="009322A7" w:rsidRPr="009322A7" w:rsidRDefault="00A66F5E" w:rsidP="009C3A49">
            <w:pPr>
              <w:spacing w:after="0" w:line="240" w:lineRule="auto"/>
              <w:rPr>
                <w:sz w:val="20"/>
                <w:szCs w:val="20"/>
              </w:rPr>
            </w:pPr>
            <w:r>
              <w:rPr>
                <w:sz w:val="20"/>
                <w:szCs w:val="20"/>
              </w:rPr>
              <w:t>3,65</w:t>
            </w:r>
          </w:p>
        </w:tc>
        <w:tc>
          <w:tcPr>
            <w:tcW w:w="240" w:type="pct"/>
            <w:shd w:val="clear" w:color="auto" w:fill="auto"/>
            <w:noWrap/>
            <w:vAlign w:val="center"/>
          </w:tcPr>
          <w:p w:rsidR="009322A7" w:rsidRPr="009322A7" w:rsidRDefault="00787B1A" w:rsidP="009C3A49">
            <w:pPr>
              <w:spacing w:after="0" w:line="240" w:lineRule="auto"/>
              <w:rPr>
                <w:sz w:val="20"/>
                <w:szCs w:val="20"/>
              </w:rPr>
            </w:pPr>
            <w:r>
              <w:rPr>
                <w:sz w:val="20"/>
                <w:szCs w:val="20"/>
              </w:rPr>
              <w:t>3</w:t>
            </w:r>
            <w:r w:rsidR="00CB5BBB">
              <w:rPr>
                <w:sz w:val="20"/>
                <w:szCs w:val="20"/>
              </w:rPr>
              <w:t>,1</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3,75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3,80</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3,85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3,90</w:t>
            </w:r>
          </w:p>
        </w:tc>
      </w:tr>
      <w:tr w:rsidR="00BF6F21"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p>
        </w:tc>
        <w:tc>
          <w:tcPr>
            <w:tcW w:w="3110" w:type="pct"/>
            <w:shd w:val="clear" w:color="auto" w:fill="auto"/>
            <w:vAlign w:val="center"/>
          </w:tcPr>
          <w:p w:rsidR="009322A7" w:rsidRPr="009322A7" w:rsidRDefault="00C833F4" w:rsidP="009C3A49">
            <w:pPr>
              <w:spacing w:after="0" w:line="240" w:lineRule="auto"/>
              <w:rPr>
                <w:color w:val="FF0000"/>
                <w:sz w:val="20"/>
                <w:szCs w:val="20"/>
              </w:rPr>
            </w:pPr>
            <w:r>
              <w:rPr>
                <w:color w:val="FF0000"/>
                <w:sz w:val="20"/>
                <w:szCs w:val="20"/>
              </w:rPr>
              <w:t xml:space="preserve">Türkçe </w:t>
            </w:r>
            <w:r w:rsidR="009322A7" w:rsidRPr="009322A7">
              <w:rPr>
                <w:color w:val="FF0000"/>
                <w:sz w:val="20"/>
                <w:szCs w:val="20"/>
              </w:rPr>
              <w:t>yılsonu puan ortalaması</w:t>
            </w:r>
          </w:p>
        </w:tc>
        <w:tc>
          <w:tcPr>
            <w:tcW w:w="350" w:type="pct"/>
            <w:shd w:val="clear" w:color="auto" w:fill="auto"/>
            <w:noWrap/>
            <w:vAlign w:val="center"/>
          </w:tcPr>
          <w:p w:rsidR="009322A7" w:rsidRPr="009322A7" w:rsidRDefault="00A66F5E" w:rsidP="009C3A49">
            <w:pPr>
              <w:spacing w:after="0" w:line="240" w:lineRule="auto"/>
              <w:rPr>
                <w:sz w:val="20"/>
                <w:szCs w:val="20"/>
              </w:rPr>
            </w:pPr>
            <w:r>
              <w:rPr>
                <w:sz w:val="20"/>
                <w:szCs w:val="20"/>
              </w:rPr>
              <w:t>3,95</w:t>
            </w:r>
          </w:p>
        </w:tc>
        <w:tc>
          <w:tcPr>
            <w:tcW w:w="240" w:type="pct"/>
            <w:shd w:val="clear" w:color="auto" w:fill="auto"/>
            <w:noWrap/>
            <w:vAlign w:val="center"/>
          </w:tcPr>
          <w:p w:rsidR="009322A7" w:rsidRPr="009322A7" w:rsidRDefault="00CB5BBB" w:rsidP="009C3A49">
            <w:pPr>
              <w:spacing w:after="0" w:line="240" w:lineRule="auto"/>
              <w:rPr>
                <w:sz w:val="20"/>
                <w:szCs w:val="20"/>
              </w:rPr>
            </w:pPr>
            <w:r>
              <w:rPr>
                <w:sz w:val="20"/>
                <w:szCs w:val="20"/>
              </w:rPr>
              <w:t>3,97</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4,05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4,10</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4,15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4,20</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PG.2.1.5</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İftihar (Onur) Belgesi alan öğrenci oranı</w:t>
            </w:r>
          </w:p>
        </w:tc>
        <w:tc>
          <w:tcPr>
            <w:tcW w:w="350" w:type="pct"/>
            <w:shd w:val="clear" w:color="auto" w:fill="auto"/>
            <w:noWrap/>
            <w:vAlign w:val="center"/>
          </w:tcPr>
          <w:p w:rsidR="009322A7" w:rsidRPr="009322A7" w:rsidRDefault="00787B1A" w:rsidP="009C3A49">
            <w:pPr>
              <w:spacing w:after="0" w:line="240" w:lineRule="auto"/>
              <w:rPr>
                <w:sz w:val="20"/>
                <w:szCs w:val="20"/>
              </w:rPr>
            </w:pPr>
            <w:r>
              <w:rPr>
                <w:sz w:val="20"/>
                <w:szCs w:val="20"/>
              </w:rPr>
              <w:t>0</w:t>
            </w:r>
          </w:p>
        </w:tc>
        <w:tc>
          <w:tcPr>
            <w:tcW w:w="240" w:type="pct"/>
            <w:shd w:val="clear" w:color="auto" w:fill="auto"/>
            <w:noWrap/>
            <w:vAlign w:val="center"/>
          </w:tcPr>
          <w:p w:rsidR="009322A7" w:rsidRPr="009322A7" w:rsidRDefault="00787B1A" w:rsidP="009C3A49">
            <w:pPr>
              <w:spacing w:after="0" w:line="240" w:lineRule="auto"/>
              <w:rPr>
                <w:sz w:val="20"/>
                <w:szCs w:val="20"/>
              </w:rPr>
            </w:pPr>
            <w:r>
              <w:rPr>
                <w:sz w:val="20"/>
                <w:szCs w:val="20"/>
              </w:rPr>
              <w:t>1</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3</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4</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5</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r w:rsidRPr="009322A7">
              <w:rPr>
                <w:b/>
                <w:bCs/>
                <w:color w:val="FF0000"/>
                <w:sz w:val="20"/>
                <w:szCs w:val="20"/>
              </w:rPr>
              <w:t>PG.2.1.7</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Erasmus+ programı kapsamında başvuruda bulunulan proje oranı</w:t>
            </w:r>
          </w:p>
        </w:tc>
        <w:tc>
          <w:tcPr>
            <w:tcW w:w="350" w:type="pct"/>
            <w:shd w:val="clear" w:color="auto" w:fill="auto"/>
            <w:noWrap/>
            <w:vAlign w:val="center"/>
          </w:tcPr>
          <w:p w:rsidR="009322A7" w:rsidRPr="009322A7" w:rsidRDefault="00787B1A" w:rsidP="009C3A49">
            <w:pPr>
              <w:spacing w:after="0" w:line="240" w:lineRule="auto"/>
              <w:rPr>
                <w:sz w:val="20"/>
                <w:szCs w:val="20"/>
              </w:rPr>
            </w:pPr>
            <w:r>
              <w:rPr>
                <w:sz w:val="20"/>
                <w:szCs w:val="20"/>
              </w:rPr>
              <w:t>0</w:t>
            </w:r>
          </w:p>
        </w:tc>
        <w:tc>
          <w:tcPr>
            <w:tcW w:w="240" w:type="pct"/>
            <w:shd w:val="clear" w:color="auto" w:fill="auto"/>
            <w:noWrap/>
            <w:vAlign w:val="center"/>
          </w:tcPr>
          <w:p w:rsidR="009322A7" w:rsidRPr="009322A7" w:rsidRDefault="00787B1A" w:rsidP="009C3A49">
            <w:pPr>
              <w:spacing w:after="0" w:line="240" w:lineRule="auto"/>
              <w:rPr>
                <w:sz w:val="20"/>
                <w:szCs w:val="20"/>
              </w:rPr>
            </w:pPr>
            <w:r>
              <w:rPr>
                <w:sz w:val="20"/>
                <w:szCs w:val="20"/>
              </w:rPr>
              <w:t>1</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r w:rsidRPr="009322A7">
              <w:rPr>
                <w:b/>
                <w:bCs/>
                <w:color w:val="FF0000"/>
                <w:sz w:val="20"/>
                <w:szCs w:val="20"/>
              </w:rPr>
              <w:t>PG.2.1.8</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Takdir Belgesi alan öğrenci oranı</w:t>
            </w:r>
          </w:p>
        </w:tc>
        <w:tc>
          <w:tcPr>
            <w:tcW w:w="350" w:type="pct"/>
            <w:shd w:val="clear" w:color="auto" w:fill="auto"/>
            <w:noWrap/>
            <w:vAlign w:val="center"/>
          </w:tcPr>
          <w:p w:rsidR="009322A7" w:rsidRPr="009322A7" w:rsidRDefault="00787B1A" w:rsidP="009C3A49">
            <w:pPr>
              <w:spacing w:after="0" w:line="240" w:lineRule="auto"/>
              <w:rPr>
                <w:sz w:val="20"/>
                <w:szCs w:val="20"/>
              </w:rPr>
            </w:pPr>
            <w:r>
              <w:rPr>
                <w:sz w:val="20"/>
                <w:szCs w:val="20"/>
              </w:rPr>
              <w:t>22</w:t>
            </w:r>
          </w:p>
        </w:tc>
        <w:tc>
          <w:tcPr>
            <w:tcW w:w="240" w:type="pct"/>
            <w:shd w:val="clear" w:color="auto" w:fill="auto"/>
            <w:noWrap/>
            <w:vAlign w:val="center"/>
          </w:tcPr>
          <w:p w:rsidR="009322A7" w:rsidRPr="009322A7" w:rsidRDefault="00787B1A" w:rsidP="009C3A49">
            <w:pPr>
              <w:spacing w:after="0" w:line="240" w:lineRule="auto"/>
              <w:rPr>
                <w:sz w:val="20"/>
                <w:szCs w:val="20"/>
              </w:rPr>
            </w:pPr>
            <w:r>
              <w:rPr>
                <w:sz w:val="20"/>
                <w:szCs w:val="20"/>
              </w:rPr>
              <w:t>25</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26</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27</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28</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29</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r w:rsidRPr="009322A7">
              <w:rPr>
                <w:b/>
                <w:bCs/>
                <w:color w:val="FF0000"/>
                <w:sz w:val="20"/>
                <w:szCs w:val="20"/>
              </w:rPr>
              <w:t>PG.2.1.9</w:t>
            </w:r>
          </w:p>
        </w:tc>
        <w:tc>
          <w:tcPr>
            <w:tcW w:w="3110" w:type="pct"/>
            <w:shd w:val="clear" w:color="auto" w:fill="auto"/>
            <w:vAlign w:val="center"/>
          </w:tcPr>
          <w:p w:rsidR="009322A7" w:rsidRPr="009322A7" w:rsidRDefault="009322A7" w:rsidP="009C3A49">
            <w:pPr>
              <w:spacing w:after="0" w:line="240" w:lineRule="auto"/>
              <w:rPr>
                <w:sz w:val="20"/>
                <w:szCs w:val="20"/>
              </w:rPr>
            </w:pPr>
            <w:r w:rsidRPr="009322A7">
              <w:rPr>
                <w:sz w:val="20"/>
                <w:szCs w:val="20"/>
              </w:rPr>
              <w:t>Teşekkür Belgesi alan öğrenci oranı</w:t>
            </w:r>
          </w:p>
        </w:tc>
        <w:tc>
          <w:tcPr>
            <w:tcW w:w="350" w:type="pct"/>
            <w:shd w:val="clear" w:color="auto" w:fill="auto"/>
            <w:noWrap/>
            <w:vAlign w:val="center"/>
          </w:tcPr>
          <w:p w:rsidR="009322A7" w:rsidRPr="009322A7" w:rsidRDefault="00787B1A" w:rsidP="009C3A49">
            <w:pPr>
              <w:spacing w:after="0" w:line="240" w:lineRule="auto"/>
              <w:rPr>
                <w:sz w:val="20"/>
                <w:szCs w:val="20"/>
              </w:rPr>
            </w:pPr>
            <w:r>
              <w:rPr>
                <w:sz w:val="20"/>
                <w:szCs w:val="20"/>
              </w:rPr>
              <w:t>10</w:t>
            </w:r>
          </w:p>
        </w:tc>
        <w:tc>
          <w:tcPr>
            <w:tcW w:w="240" w:type="pct"/>
            <w:shd w:val="clear" w:color="auto" w:fill="auto"/>
            <w:noWrap/>
            <w:vAlign w:val="center"/>
          </w:tcPr>
          <w:p w:rsidR="009322A7" w:rsidRPr="009322A7" w:rsidRDefault="00787B1A" w:rsidP="009C3A49">
            <w:pPr>
              <w:spacing w:after="0" w:line="240" w:lineRule="auto"/>
              <w:rPr>
                <w:sz w:val="20"/>
                <w:szCs w:val="20"/>
              </w:rPr>
            </w:pPr>
            <w:r>
              <w:rPr>
                <w:sz w:val="20"/>
                <w:szCs w:val="20"/>
              </w:rPr>
              <w:t>11</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12</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13</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14</w:t>
            </w:r>
          </w:p>
        </w:tc>
        <w:tc>
          <w:tcPr>
            <w:tcW w:w="240" w:type="pct"/>
            <w:shd w:val="clear" w:color="auto" w:fill="auto"/>
            <w:vAlign w:val="center"/>
          </w:tcPr>
          <w:p w:rsidR="009322A7" w:rsidRPr="009322A7" w:rsidRDefault="00787B1A" w:rsidP="009C3A49">
            <w:pPr>
              <w:spacing w:after="0" w:line="240" w:lineRule="auto"/>
              <w:rPr>
                <w:sz w:val="20"/>
                <w:szCs w:val="20"/>
              </w:rPr>
            </w:pPr>
            <w:r>
              <w:rPr>
                <w:sz w:val="20"/>
                <w:szCs w:val="20"/>
              </w:rPr>
              <w:t>15</w:t>
            </w:r>
          </w:p>
        </w:tc>
      </w:tr>
    </w:tbl>
    <w:p w:rsidR="009322A7" w:rsidRDefault="009322A7" w:rsidP="009322A7">
      <w:pPr>
        <w:pStyle w:val="ListeParagraf"/>
        <w:spacing w:after="0"/>
        <w:ind w:left="1440"/>
      </w:pPr>
    </w:p>
    <w:p w:rsidR="009322A7" w:rsidRPr="009322A7" w:rsidRDefault="009322A7" w:rsidP="009322A7">
      <w:pPr>
        <w:rPr>
          <w:b/>
          <w:sz w:val="28"/>
          <w:szCs w:val="28"/>
        </w:rPr>
      </w:pPr>
      <w:r>
        <w:rPr>
          <w:b/>
          <w:sz w:val="28"/>
          <w:szCs w:val="28"/>
        </w:rPr>
        <w:lastRenderedPageBreak/>
        <w:t>Eylem Maddeleri</w:t>
      </w:r>
    </w:p>
    <w:tbl>
      <w:tblPr>
        <w:tblW w:w="5000" w:type="pct"/>
        <w:tblCellMar>
          <w:left w:w="70" w:type="dxa"/>
          <w:right w:w="70" w:type="dxa"/>
        </w:tblCellMar>
        <w:tblLook w:val="04A0"/>
      </w:tblPr>
      <w:tblGrid>
        <w:gridCol w:w="640"/>
        <w:gridCol w:w="7960"/>
        <w:gridCol w:w="1991"/>
        <w:gridCol w:w="3553"/>
      </w:tblGrid>
      <w:tr w:rsidR="009322A7" w:rsidRPr="009322A7" w:rsidTr="00BF6F21">
        <w:trPr>
          <w:trHeight w:val="20"/>
          <w:tblHeader/>
        </w:trPr>
        <w:tc>
          <w:tcPr>
            <w:tcW w:w="2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No</w:t>
            </w:r>
          </w:p>
        </w:tc>
        <w:tc>
          <w:tcPr>
            <w:tcW w:w="2814" w:type="pct"/>
            <w:tcBorders>
              <w:top w:val="single" w:sz="8" w:space="0" w:color="auto"/>
              <w:left w:val="nil"/>
              <w:bottom w:val="single" w:sz="8" w:space="0" w:color="auto"/>
              <w:right w:val="single" w:sz="8" w:space="0" w:color="auto"/>
            </w:tcBorders>
            <w:shd w:val="clear" w:color="auto" w:fill="auto"/>
            <w:noWrap/>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Eylem İfadesi</w:t>
            </w:r>
          </w:p>
        </w:tc>
        <w:tc>
          <w:tcPr>
            <w:tcW w:w="70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Eylem Sorumlusu</w:t>
            </w:r>
          </w:p>
        </w:tc>
        <w:tc>
          <w:tcPr>
            <w:tcW w:w="125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Eylem Tarihi</w:t>
            </w:r>
          </w:p>
        </w:tc>
      </w:tr>
      <w:tr w:rsidR="00BF6F21" w:rsidRPr="00BF6F21" w:rsidTr="00BF6F21">
        <w:trPr>
          <w:trHeight w:val="20"/>
        </w:trPr>
        <w:tc>
          <w:tcPr>
            <w:tcW w:w="226" w:type="pct"/>
            <w:tcBorders>
              <w:top w:val="nil"/>
              <w:left w:val="single" w:sz="8" w:space="0" w:color="auto"/>
              <w:bottom w:val="single" w:sz="8" w:space="0" w:color="auto"/>
              <w:right w:val="single" w:sz="8" w:space="0" w:color="auto"/>
            </w:tcBorders>
            <w:shd w:val="clear" w:color="auto" w:fill="auto"/>
            <w:noWrap/>
            <w:vAlign w:val="center"/>
          </w:tcPr>
          <w:p w:rsidR="00BF6F21" w:rsidRPr="00BF6F21" w:rsidRDefault="00BF6F21" w:rsidP="00BF6F21">
            <w:pPr>
              <w:spacing w:after="0" w:line="240" w:lineRule="auto"/>
              <w:rPr>
                <w:b/>
                <w:bCs/>
                <w:color w:val="000000"/>
                <w:sz w:val="20"/>
              </w:rPr>
            </w:pPr>
            <w:r w:rsidRPr="00BF6F21">
              <w:rPr>
                <w:b/>
                <w:bCs/>
                <w:color w:val="000000"/>
                <w:sz w:val="20"/>
              </w:rPr>
              <w:t>2.1.1.</w:t>
            </w:r>
          </w:p>
        </w:tc>
        <w:tc>
          <w:tcPr>
            <w:tcW w:w="2814" w:type="pct"/>
            <w:tcBorders>
              <w:top w:val="nil"/>
              <w:left w:val="nil"/>
              <w:bottom w:val="single" w:sz="8" w:space="0" w:color="auto"/>
              <w:right w:val="single" w:sz="8" w:space="0" w:color="auto"/>
            </w:tcBorders>
            <w:shd w:val="clear" w:color="auto" w:fill="auto"/>
            <w:vAlign w:val="center"/>
          </w:tcPr>
          <w:p w:rsidR="00BF6F21" w:rsidRPr="00BF6F21" w:rsidRDefault="00BF6F21" w:rsidP="00BF6F21">
            <w:pPr>
              <w:spacing w:after="0" w:line="240" w:lineRule="auto"/>
              <w:rPr>
                <w:color w:val="000000"/>
                <w:sz w:val="20"/>
              </w:rPr>
            </w:pPr>
            <w:r w:rsidRPr="00BF6F21">
              <w:rPr>
                <w:color w:val="000000"/>
                <w:sz w:val="20"/>
              </w:rPr>
              <w:t>DYK kapsamında öğrenci ve velilere yönelik kurs içerikleri hakkında bilgilendirme faaliyetleri gerçekleştirilecek.</w:t>
            </w:r>
          </w:p>
        </w:tc>
        <w:tc>
          <w:tcPr>
            <w:tcW w:w="704" w:type="pct"/>
            <w:tcBorders>
              <w:top w:val="nil"/>
              <w:left w:val="nil"/>
              <w:bottom w:val="single" w:sz="8" w:space="0" w:color="auto"/>
              <w:right w:val="single" w:sz="8" w:space="0" w:color="auto"/>
            </w:tcBorders>
            <w:shd w:val="clear" w:color="auto" w:fill="auto"/>
            <w:vAlign w:val="center"/>
          </w:tcPr>
          <w:p w:rsidR="00BF6F21" w:rsidRPr="00BF6F21" w:rsidRDefault="00BF6F21" w:rsidP="00BF6F21">
            <w:pPr>
              <w:spacing w:after="0" w:line="240" w:lineRule="auto"/>
              <w:rPr>
                <w:color w:val="000000"/>
                <w:sz w:val="20"/>
              </w:rPr>
            </w:pPr>
            <w:r w:rsidRPr="00BF6F21">
              <w:rPr>
                <w:color w:val="000000"/>
                <w:sz w:val="20"/>
              </w:rPr>
              <w:t>DYK Okul Komisyonu</w:t>
            </w:r>
          </w:p>
        </w:tc>
        <w:tc>
          <w:tcPr>
            <w:tcW w:w="1256" w:type="pct"/>
            <w:tcBorders>
              <w:top w:val="nil"/>
              <w:left w:val="nil"/>
              <w:bottom w:val="single" w:sz="8" w:space="0" w:color="auto"/>
              <w:right w:val="single" w:sz="8" w:space="0" w:color="auto"/>
            </w:tcBorders>
            <w:shd w:val="clear" w:color="auto" w:fill="auto"/>
            <w:vAlign w:val="center"/>
          </w:tcPr>
          <w:p w:rsidR="00BF6F21" w:rsidRPr="00BF6F21" w:rsidRDefault="00BF6F21" w:rsidP="00BF6F21">
            <w:pPr>
              <w:spacing w:after="0" w:line="240" w:lineRule="auto"/>
              <w:rPr>
                <w:color w:val="000000"/>
                <w:sz w:val="20"/>
              </w:rPr>
            </w:pPr>
            <w:r w:rsidRPr="00BF6F21">
              <w:rPr>
                <w:color w:val="000000"/>
                <w:sz w:val="20"/>
              </w:rPr>
              <w:t>15 Eylül- 15 Ekim</w:t>
            </w:r>
          </w:p>
        </w:tc>
      </w:tr>
      <w:tr w:rsidR="009322A7" w:rsidRPr="009322A7" w:rsidTr="00BF6F21">
        <w:trPr>
          <w:trHeight w:val="20"/>
        </w:trPr>
        <w:tc>
          <w:tcPr>
            <w:tcW w:w="226"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BF6F21">
            <w:pPr>
              <w:spacing w:after="0" w:line="240" w:lineRule="auto"/>
              <w:rPr>
                <w:b/>
                <w:bCs/>
                <w:color w:val="000000"/>
                <w:sz w:val="20"/>
                <w:szCs w:val="20"/>
              </w:rPr>
            </w:pPr>
            <w:r w:rsidRPr="009322A7">
              <w:rPr>
                <w:b/>
                <w:bCs/>
                <w:color w:val="000000"/>
                <w:sz w:val="20"/>
                <w:szCs w:val="20"/>
              </w:rPr>
              <w:t>2.1.2</w:t>
            </w:r>
          </w:p>
        </w:tc>
        <w:tc>
          <w:tcPr>
            <w:tcW w:w="281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highlight w:val="green"/>
              </w:rPr>
            </w:pPr>
            <w:r w:rsidRPr="009322A7">
              <w:rPr>
                <w:sz w:val="20"/>
                <w:szCs w:val="20"/>
              </w:rPr>
              <w:t>Türkçe öğretmenleri koordinesinde sınıf rehber öğretmenleri yürütücülüğüyle her öğrencinin aylık en az bir kitap okuması sağlanacaktır.</w:t>
            </w:r>
          </w:p>
        </w:tc>
        <w:tc>
          <w:tcPr>
            <w:tcW w:w="70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Türkçe Zümresi</w:t>
            </w:r>
          </w:p>
        </w:tc>
        <w:tc>
          <w:tcPr>
            <w:tcW w:w="1256"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01 Eylül-20 Eylül</w:t>
            </w:r>
          </w:p>
        </w:tc>
      </w:tr>
      <w:tr w:rsidR="009322A7" w:rsidRPr="009322A7" w:rsidTr="00BF6F21">
        <w:trPr>
          <w:trHeight w:val="20"/>
        </w:trPr>
        <w:tc>
          <w:tcPr>
            <w:tcW w:w="226"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2.1.3</w:t>
            </w:r>
          </w:p>
        </w:tc>
        <w:tc>
          <w:tcPr>
            <w:tcW w:w="281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highlight w:val="green"/>
              </w:rPr>
            </w:pPr>
            <w:r w:rsidRPr="009322A7">
              <w:rPr>
                <w:sz w:val="20"/>
                <w:szCs w:val="20"/>
              </w:rPr>
              <w:t xml:space="preserve">Yabancı dil öğretimini destekleyecek faaliyetler yapılacaktır. (Tiyatro, drama, söyleşi, diyalog, görsel sunu vb…) </w:t>
            </w:r>
          </w:p>
        </w:tc>
        <w:tc>
          <w:tcPr>
            <w:tcW w:w="70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Y. Dil Zümresi</w:t>
            </w:r>
          </w:p>
        </w:tc>
        <w:tc>
          <w:tcPr>
            <w:tcW w:w="1256"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Her eğitim öğretim yılında en az 1 kez</w:t>
            </w:r>
          </w:p>
        </w:tc>
      </w:tr>
      <w:tr w:rsidR="009322A7" w:rsidRPr="009322A7" w:rsidTr="00BF6F21">
        <w:trPr>
          <w:trHeight w:val="20"/>
        </w:trPr>
        <w:tc>
          <w:tcPr>
            <w:tcW w:w="226"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2.1.4</w:t>
            </w:r>
          </w:p>
        </w:tc>
        <w:tc>
          <w:tcPr>
            <w:tcW w:w="281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rPr>
            </w:pPr>
            <w:r w:rsidRPr="009322A7">
              <w:rPr>
                <w:sz w:val="20"/>
                <w:szCs w:val="20"/>
              </w:rPr>
              <w:t>8. sınıf öğrencilerine yönelik öğrenci koçluğu sistemi etkinleştirilecektir.</w:t>
            </w:r>
          </w:p>
        </w:tc>
        <w:tc>
          <w:tcPr>
            <w:tcW w:w="704"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Rehber Öğretmen</w:t>
            </w:r>
          </w:p>
        </w:tc>
        <w:tc>
          <w:tcPr>
            <w:tcW w:w="1256" w:type="pct"/>
            <w:tcBorders>
              <w:top w:val="nil"/>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Her eğitim öğretim yılında en az 2 kez</w:t>
            </w:r>
          </w:p>
        </w:tc>
      </w:tr>
      <w:tr w:rsidR="009322A7" w:rsidRPr="009322A7" w:rsidTr="00BF6F21">
        <w:trPr>
          <w:trHeight w:val="20"/>
        </w:trPr>
        <w:tc>
          <w:tcPr>
            <w:tcW w:w="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2.1.5</w:t>
            </w:r>
          </w:p>
        </w:tc>
        <w:tc>
          <w:tcPr>
            <w:tcW w:w="281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rPr>
            </w:pPr>
            <w:r w:rsidRPr="009322A7">
              <w:rPr>
                <w:sz w:val="20"/>
                <w:szCs w:val="20"/>
              </w:rPr>
              <w:t>İftihar Belgesini alacak öğrencilerin belirlenmesi amacıyla komisyon oluşturulacaktır.</w:t>
            </w:r>
          </w:p>
        </w:tc>
        <w:tc>
          <w:tcPr>
            <w:tcW w:w="70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Okul İdaresi</w:t>
            </w:r>
          </w:p>
        </w:tc>
        <w:tc>
          <w:tcPr>
            <w:tcW w:w="125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Eylül</w:t>
            </w:r>
          </w:p>
        </w:tc>
      </w:tr>
      <w:tr w:rsidR="009322A7" w:rsidRPr="009322A7" w:rsidTr="00BF6F21">
        <w:trPr>
          <w:trHeight w:val="20"/>
        </w:trPr>
        <w:tc>
          <w:tcPr>
            <w:tcW w:w="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2.1.6</w:t>
            </w:r>
          </w:p>
        </w:tc>
        <w:tc>
          <w:tcPr>
            <w:tcW w:w="281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rPr>
            </w:pPr>
            <w:r w:rsidRPr="009322A7">
              <w:rPr>
                <w:sz w:val="20"/>
                <w:szCs w:val="20"/>
              </w:rPr>
              <w:t>Değerler Eğitimi, Bilimsel ve Akademik Çalışmalar, ulusal ve uluslararası yarışmalar, Sportif başarılar vb. alanlarda öne çıkan öğrencilere iftihar belgesi verilecektir.</w:t>
            </w:r>
          </w:p>
        </w:tc>
        <w:tc>
          <w:tcPr>
            <w:tcW w:w="70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Belge Komisyonu</w:t>
            </w:r>
          </w:p>
        </w:tc>
        <w:tc>
          <w:tcPr>
            <w:tcW w:w="125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Her Eğitim öğretim Yılı sonu</w:t>
            </w:r>
          </w:p>
        </w:tc>
      </w:tr>
      <w:tr w:rsidR="009322A7" w:rsidRPr="009322A7" w:rsidTr="00BF6F21">
        <w:trPr>
          <w:trHeight w:val="20"/>
        </w:trPr>
        <w:tc>
          <w:tcPr>
            <w:tcW w:w="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2.1.7</w:t>
            </w:r>
          </w:p>
        </w:tc>
        <w:tc>
          <w:tcPr>
            <w:tcW w:w="281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sz w:val="20"/>
                <w:szCs w:val="20"/>
              </w:rPr>
            </w:pPr>
            <w:r w:rsidRPr="009322A7">
              <w:rPr>
                <w:sz w:val="20"/>
                <w:szCs w:val="20"/>
              </w:rPr>
              <w:t>Öğretmenlerin mesleki ve kişisel gelişimlerini desteklemek amacıyla uluslararası projeler hazırlanacaktır.</w:t>
            </w:r>
          </w:p>
        </w:tc>
        <w:tc>
          <w:tcPr>
            <w:tcW w:w="704"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Okul İdaresi</w:t>
            </w:r>
          </w:p>
        </w:tc>
        <w:tc>
          <w:tcPr>
            <w:tcW w:w="125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C3A49">
            <w:pPr>
              <w:spacing w:after="0" w:line="240" w:lineRule="auto"/>
              <w:rPr>
                <w:color w:val="000000"/>
                <w:sz w:val="20"/>
                <w:szCs w:val="20"/>
              </w:rPr>
            </w:pPr>
            <w:r w:rsidRPr="009322A7">
              <w:rPr>
                <w:color w:val="000000"/>
                <w:sz w:val="20"/>
                <w:szCs w:val="20"/>
              </w:rPr>
              <w:t xml:space="preserve">Eğitim Öğretim yılı içerisinde </w:t>
            </w:r>
          </w:p>
        </w:tc>
      </w:tr>
    </w:tbl>
    <w:p w:rsidR="009322A7" w:rsidRDefault="009322A7" w:rsidP="009322A7">
      <w:pPr>
        <w:rPr>
          <w:b/>
        </w:rPr>
      </w:pPr>
    </w:p>
    <w:p w:rsidR="009322A7" w:rsidRDefault="009322A7" w:rsidP="009322A7">
      <w:r w:rsidRPr="00903F91">
        <w:rPr>
          <w:b/>
        </w:rPr>
        <w:t>Hedef</w:t>
      </w:r>
      <w:r>
        <w:rPr>
          <w:b/>
        </w:rPr>
        <w:t xml:space="preserve"> 2.2 </w:t>
      </w:r>
      <w:r w:rsidRPr="00A87CA2">
        <w:t>Öğrencilerimizin bilimsel, kültürel, sanatsal, sportif ve toplum hizmeti alanlarında etkinliklere katılımı artırılacak ve izlenecektir.</w:t>
      </w:r>
    </w:p>
    <w:tbl>
      <w:tblPr>
        <w:tblpPr w:leftFromText="141" w:rightFromText="141" w:vertAnchor="text" w:horzAnchor="margin" w:tblpY="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4704"/>
        <w:gridCol w:w="3421"/>
        <w:gridCol w:w="998"/>
        <w:gridCol w:w="828"/>
        <w:gridCol w:w="828"/>
        <w:gridCol w:w="828"/>
        <w:gridCol w:w="828"/>
        <w:gridCol w:w="822"/>
      </w:tblGrid>
      <w:tr w:rsidR="009322A7" w:rsidRPr="009322A7" w:rsidTr="00BF6F21">
        <w:trPr>
          <w:trHeight w:val="20"/>
        </w:trPr>
        <w:tc>
          <w:tcPr>
            <w:tcW w:w="339" w:type="pct"/>
            <w:vMerge w:val="restart"/>
            <w:shd w:val="clear" w:color="auto" w:fill="auto"/>
            <w:noWrap/>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No</w:t>
            </w:r>
          </w:p>
        </w:tc>
        <w:tc>
          <w:tcPr>
            <w:tcW w:w="2857" w:type="pct"/>
            <w:gridSpan w:val="2"/>
            <w:vMerge w:val="restart"/>
            <w:shd w:val="clear" w:color="auto" w:fill="auto"/>
            <w:vAlign w:val="center"/>
            <w:hideMark/>
          </w:tcPr>
          <w:p w:rsidR="009322A7" w:rsidRPr="009322A7" w:rsidRDefault="009322A7" w:rsidP="009C3A49">
            <w:pPr>
              <w:spacing w:after="0" w:line="240" w:lineRule="auto"/>
              <w:rPr>
                <w:b/>
                <w:bCs/>
                <w:color w:val="000000"/>
                <w:sz w:val="20"/>
                <w:szCs w:val="20"/>
              </w:rPr>
            </w:pPr>
            <w:r w:rsidRPr="009322A7">
              <w:rPr>
                <w:b/>
                <w:bCs/>
                <w:color w:val="000000"/>
                <w:sz w:val="20"/>
                <w:szCs w:val="20"/>
              </w:rPr>
              <w:t>PERFORMANS</w:t>
            </w:r>
          </w:p>
          <w:p w:rsidR="009322A7" w:rsidRPr="009322A7" w:rsidRDefault="009322A7" w:rsidP="009C3A49">
            <w:pPr>
              <w:spacing w:after="0" w:line="240" w:lineRule="auto"/>
              <w:rPr>
                <w:b/>
                <w:bCs/>
                <w:color w:val="000000"/>
                <w:sz w:val="20"/>
                <w:szCs w:val="20"/>
              </w:rPr>
            </w:pPr>
            <w:r w:rsidRPr="009322A7">
              <w:rPr>
                <w:b/>
                <w:bCs/>
                <w:color w:val="000000"/>
                <w:sz w:val="20"/>
                <w:szCs w:val="20"/>
              </w:rPr>
              <w:t>GÖSTERGESİ</w:t>
            </w:r>
          </w:p>
        </w:tc>
        <w:tc>
          <w:tcPr>
            <w:tcW w:w="351" w:type="pct"/>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Mevcut</w:t>
            </w:r>
          </w:p>
        </w:tc>
        <w:tc>
          <w:tcPr>
            <w:tcW w:w="1453" w:type="pct"/>
            <w:gridSpan w:val="5"/>
            <w:shd w:val="clear" w:color="auto" w:fill="auto"/>
            <w:vAlign w:val="center"/>
          </w:tcPr>
          <w:p w:rsidR="009322A7" w:rsidRPr="009322A7" w:rsidRDefault="009322A7" w:rsidP="009C3A49">
            <w:pPr>
              <w:spacing w:after="0" w:line="240" w:lineRule="auto"/>
              <w:rPr>
                <w:b/>
                <w:bCs/>
                <w:color w:val="000000"/>
                <w:sz w:val="20"/>
                <w:szCs w:val="20"/>
              </w:rPr>
            </w:pPr>
            <w:r w:rsidRPr="009322A7">
              <w:rPr>
                <w:b/>
                <w:bCs/>
                <w:color w:val="000000"/>
                <w:sz w:val="20"/>
                <w:szCs w:val="20"/>
              </w:rPr>
              <w:t>HEDEF</w:t>
            </w:r>
          </w:p>
        </w:tc>
      </w:tr>
      <w:tr w:rsidR="009322A7" w:rsidRPr="009322A7" w:rsidTr="00BF6F21">
        <w:trPr>
          <w:trHeight w:val="20"/>
        </w:trPr>
        <w:tc>
          <w:tcPr>
            <w:tcW w:w="339" w:type="pct"/>
            <w:vMerge/>
            <w:shd w:val="clear" w:color="auto" w:fill="auto"/>
            <w:vAlign w:val="center"/>
            <w:hideMark/>
          </w:tcPr>
          <w:p w:rsidR="009322A7" w:rsidRPr="009322A7" w:rsidRDefault="009322A7" w:rsidP="009C3A49">
            <w:pPr>
              <w:spacing w:after="0" w:line="240" w:lineRule="auto"/>
              <w:rPr>
                <w:b/>
                <w:bCs/>
                <w:sz w:val="20"/>
                <w:szCs w:val="20"/>
              </w:rPr>
            </w:pPr>
          </w:p>
        </w:tc>
        <w:tc>
          <w:tcPr>
            <w:tcW w:w="2857" w:type="pct"/>
            <w:gridSpan w:val="2"/>
            <w:vMerge/>
            <w:shd w:val="clear" w:color="auto" w:fill="auto"/>
            <w:vAlign w:val="center"/>
            <w:hideMark/>
          </w:tcPr>
          <w:p w:rsidR="009322A7" w:rsidRPr="009322A7" w:rsidRDefault="009322A7" w:rsidP="009C3A49">
            <w:pPr>
              <w:spacing w:after="0" w:line="240" w:lineRule="auto"/>
              <w:rPr>
                <w:b/>
                <w:bCs/>
                <w:sz w:val="20"/>
                <w:szCs w:val="20"/>
              </w:rPr>
            </w:pPr>
          </w:p>
        </w:tc>
        <w:tc>
          <w:tcPr>
            <w:tcW w:w="351" w:type="pct"/>
            <w:shd w:val="clear" w:color="auto" w:fill="auto"/>
            <w:noWrap/>
            <w:vAlign w:val="center"/>
            <w:hideMark/>
          </w:tcPr>
          <w:p w:rsidR="009322A7" w:rsidRPr="009322A7" w:rsidRDefault="009322A7" w:rsidP="009C3A49">
            <w:pPr>
              <w:spacing w:after="0" w:line="240" w:lineRule="auto"/>
              <w:rPr>
                <w:b/>
                <w:bCs/>
                <w:sz w:val="20"/>
                <w:szCs w:val="20"/>
              </w:rPr>
            </w:pPr>
            <w:r w:rsidRPr="009322A7">
              <w:rPr>
                <w:b/>
                <w:bCs/>
                <w:sz w:val="20"/>
                <w:szCs w:val="20"/>
              </w:rPr>
              <w:t>2018</w:t>
            </w:r>
          </w:p>
        </w:tc>
        <w:tc>
          <w:tcPr>
            <w:tcW w:w="291" w:type="pct"/>
            <w:shd w:val="clear" w:color="auto" w:fill="auto"/>
            <w:noWrap/>
            <w:vAlign w:val="center"/>
            <w:hideMark/>
          </w:tcPr>
          <w:p w:rsidR="009322A7" w:rsidRPr="009322A7" w:rsidRDefault="009322A7" w:rsidP="009C3A49">
            <w:pPr>
              <w:spacing w:after="0" w:line="240" w:lineRule="auto"/>
              <w:rPr>
                <w:b/>
                <w:bCs/>
                <w:sz w:val="20"/>
                <w:szCs w:val="20"/>
              </w:rPr>
            </w:pPr>
            <w:r w:rsidRPr="009322A7">
              <w:rPr>
                <w:b/>
                <w:bCs/>
                <w:sz w:val="20"/>
                <w:szCs w:val="20"/>
              </w:rPr>
              <w:t>2019</w:t>
            </w:r>
          </w:p>
        </w:tc>
        <w:tc>
          <w:tcPr>
            <w:tcW w:w="291"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2020</w:t>
            </w:r>
          </w:p>
        </w:tc>
        <w:tc>
          <w:tcPr>
            <w:tcW w:w="291"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2021</w:t>
            </w:r>
          </w:p>
        </w:tc>
        <w:tc>
          <w:tcPr>
            <w:tcW w:w="291"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2022</w:t>
            </w:r>
          </w:p>
        </w:tc>
        <w:tc>
          <w:tcPr>
            <w:tcW w:w="291" w:type="pct"/>
            <w:shd w:val="clear" w:color="auto" w:fill="auto"/>
            <w:vAlign w:val="center"/>
          </w:tcPr>
          <w:p w:rsidR="009322A7" w:rsidRPr="009322A7" w:rsidRDefault="009322A7" w:rsidP="009C3A49">
            <w:pPr>
              <w:spacing w:after="0" w:line="240" w:lineRule="auto"/>
              <w:rPr>
                <w:b/>
                <w:bCs/>
                <w:sz w:val="20"/>
                <w:szCs w:val="20"/>
              </w:rPr>
            </w:pPr>
            <w:r w:rsidRPr="009322A7">
              <w:rPr>
                <w:b/>
                <w:bCs/>
                <w:sz w:val="20"/>
                <w:szCs w:val="20"/>
              </w:rPr>
              <w:t>2023</w:t>
            </w:r>
          </w:p>
        </w:tc>
      </w:tr>
      <w:tr w:rsidR="009322A7" w:rsidRPr="009322A7" w:rsidTr="00BF6F21">
        <w:trPr>
          <w:trHeight w:val="20"/>
        </w:trPr>
        <w:tc>
          <w:tcPr>
            <w:tcW w:w="339" w:type="pct"/>
            <w:vMerge w:val="restar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PG.2.2.1</w:t>
            </w:r>
          </w:p>
        </w:tc>
        <w:tc>
          <w:tcPr>
            <w:tcW w:w="1654" w:type="pct"/>
            <w:vMerge w:val="restart"/>
            <w:shd w:val="clear" w:color="auto" w:fill="auto"/>
            <w:vAlign w:val="center"/>
          </w:tcPr>
          <w:p w:rsidR="009322A7" w:rsidRPr="009322A7" w:rsidRDefault="009322A7" w:rsidP="009C3A49">
            <w:pPr>
              <w:spacing w:after="0" w:line="240" w:lineRule="auto"/>
              <w:rPr>
                <w:sz w:val="20"/>
                <w:szCs w:val="20"/>
              </w:rPr>
            </w:pPr>
            <w:r w:rsidRPr="009322A7">
              <w:rPr>
                <w:sz w:val="20"/>
                <w:szCs w:val="20"/>
              </w:rPr>
              <w:t>Bir eğitim öğretim yılı içerisinde gerçekleştirilen bilimsel, kültürel, sosyal, sportif, sanatsal etkinlik sayısı</w:t>
            </w:r>
          </w:p>
        </w:tc>
        <w:tc>
          <w:tcPr>
            <w:tcW w:w="1203" w:type="pct"/>
            <w:shd w:val="clear" w:color="auto" w:fill="auto"/>
            <w:vAlign w:val="center"/>
          </w:tcPr>
          <w:p w:rsidR="009322A7" w:rsidRPr="009322A7" w:rsidRDefault="009322A7" w:rsidP="009C3A49">
            <w:pPr>
              <w:spacing w:after="0" w:line="240" w:lineRule="auto"/>
              <w:rPr>
                <w:sz w:val="20"/>
                <w:szCs w:val="20"/>
              </w:rPr>
            </w:pPr>
            <w:r w:rsidRPr="009322A7">
              <w:rPr>
                <w:color w:val="FF0000"/>
                <w:sz w:val="20"/>
                <w:szCs w:val="20"/>
              </w:rPr>
              <w:t>a)</w:t>
            </w:r>
            <w:r w:rsidRPr="009322A7">
              <w:rPr>
                <w:sz w:val="20"/>
                <w:szCs w:val="20"/>
              </w:rPr>
              <w:t xml:space="preserve"> Bilimsel etkinlik sayısı</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0</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1</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3</w:t>
            </w:r>
          </w:p>
        </w:tc>
      </w:tr>
      <w:tr w:rsidR="009322A7" w:rsidRPr="009322A7" w:rsidTr="00BF6F21">
        <w:trPr>
          <w:trHeight w:val="20"/>
        </w:trPr>
        <w:tc>
          <w:tcPr>
            <w:tcW w:w="339" w:type="pct"/>
            <w:vMerge/>
            <w:shd w:val="clear" w:color="auto" w:fill="auto"/>
            <w:vAlign w:val="center"/>
          </w:tcPr>
          <w:p w:rsidR="009322A7" w:rsidRPr="009322A7" w:rsidRDefault="009322A7" w:rsidP="009C3A49">
            <w:pPr>
              <w:spacing w:after="0" w:line="240" w:lineRule="auto"/>
              <w:rPr>
                <w:sz w:val="20"/>
                <w:szCs w:val="20"/>
              </w:rPr>
            </w:pPr>
          </w:p>
        </w:tc>
        <w:tc>
          <w:tcPr>
            <w:tcW w:w="1654" w:type="pct"/>
            <w:vMerge/>
            <w:shd w:val="clear" w:color="auto" w:fill="auto"/>
            <w:vAlign w:val="center"/>
          </w:tcPr>
          <w:p w:rsidR="009322A7" w:rsidRPr="009322A7" w:rsidRDefault="009322A7" w:rsidP="009C3A49">
            <w:pPr>
              <w:spacing w:after="0" w:line="240" w:lineRule="auto"/>
              <w:rPr>
                <w:sz w:val="20"/>
                <w:szCs w:val="20"/>
              </w:rPr>
            </w:pPr>
          </w:p>
        </w:tc>
        <w:tc>
          <w:tcPr>
            <w:tcW w:w="1203" w:type="pct"/>
            <w:shd w:val="clear" w:color="auto" w:fill="auto"/>
            <w:vAlign w:val="center"/>
          </w:tcPr>
          <w:p w:rsidR="009322A7" w:rsidRPr="009322A7" w:rsidRDefault="009322A7" w:rsidP="009C3A49">
            <w:pPr>
              <w:spacing w:after="0" w:line="240" w:lineRule="auto"/>
              <w:rPr>
                <w:sz w:val="20"/>
                <w:szCs w:val="20"/>
              </w:rPr>
            </w:pPr>
            <w:r w:rsidRPr="009322A7">
              <w:rPr>
                <w:color w:val="FF0000"/>
                <w:sz w:val="20"/>
                <w:szCs w:val="20"/>
              </w:rPr>
              <w:t xml:space="preserve">b) </w:t>
            </w:r>
            <w:r w:rsidRPr="009322A7">
              <w:rPr>
                <w:sz w:val="20"/>
                <w:szCs w:val="20"/>
              </w:rPr>
              <w:t>Sosyal-Kültürel etkinlik sayısı</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3</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3</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4</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5</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5</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6</w:t>
            </w:r>
          </w:p>
        </w:tc>
      </w:tr>
      <w:tr w:rsidR="009322A7" w:rsidRPr="009322A7" w:rsidTr="00BF6F21">
        <w:trPr>
          <w:trHeight w:val="20"/>
        </w:trPr>
        <w:tc>
          <w:tcPr>
            <w:tcW w:w="339" w:type="pct"/>
            <w:vMerge/>
            <w:shd w:val="clear" w:color="auto" w:fill="auto"/>
            <w:vAlign w:val="center"/>
          </w:tcPr>
          <w:p w:rsidR="009322A7" w:rsidRPr="009322A7" w:rsidRDefault="009322A7" w:rsidP="009C3A49">
            <w:pPr>
              <w:spacing w:after="0" w:line="240" w:lineRule="auto"/>
              <w:rPr>
                <w:sz w:val="20"/>
                <w:szCs w:val="20"/>
              </w:rPr>
            </w:pPr>
          </w:p>
        </w:tc>
        <w:tc>
          <w:tcPr>
            <w:tcW w:w="1654" w:type="pct"/>
            <w:vMerge/>
            <w:shd w:val="clear" w:color="auto" w:fill="auto"/>
            <w:vAlign w:val="center"/>
          </w:tcPr>
          <w:p w:rsidR="009322A7" w:rsidRPr="009322A7" w:rsidRDefault="009322A7" w:rsidP="009C3A49">
            <w:pPr>
              <w:spacing w:after="0" w:line="240" w:lineRule="auto"/>
              <w:rPr>
                <w:sz w:val="20"/>
                <w:szCs w:val="20"/>
              </w:rPr>
            </w:pPr>
          </w:p>
        </w:tc>
        <w:tc>
          <w:tcPr>
            <w:tcW w:w="1203" w:type="pct"/>
            <w:shd w:val="clear" w:color="auto" w:fill="auto"/>
            <w:vAlign w:val="center"/>
          </w:tcPr>
          <w:p w:rsidR="009322A7" w:rsidRPr="009322A7" w:rsidRDefault="009322A7" w:rsidP="009C3A49">
            <w:pPr>
              <w:spacing w:after="0" w:line="240" w:lineRule="auto"/>
              <w:rPr>
                <w:sz w:val="20"/>
                <w:szCs w:val="20"/>
              </w:rPr>
            </w:pPr>
            <w:r w:rsidRPr="009322A7">
              <w:rPr>
                <w:color w:val="FF0000"/>
                <w:sz w:val="20"/>
                <w:szCs w:val="20"/>
              </w:rPr>
              <w:t xml:space="preserve">c) </w:t>
            </w:r>
            <w:r w:rsidRPr="009322A7">
              <w:rPr>
                <w:sz w:val="20"/>
                <w:szCs w:val="20"/>
              </w:rPr>
              <w:t>Sportif etkinlik sayısı</w:t>
            </w:r>
          </w:p>
        </w:tc>
        <w:tc>
          <w:tcPr>
            <w:tcW w:w="351" w:type="pct"/>
            <w:shd w:val="clear" w:color="auto" w:fill="auto"/>
            <w:noWrap/>
            <w:vAlign w:val="center"/>
          </w:tcPr>
          <w:p w:rsidR="009322A7" w:rsidRPr="009322A7" w:rsidRDefault="00CB5BBB" w:rsidP="009C3A49">
            <w:pPr>
              <w:spacing w:after="0" w:line="240" w:lineRule="auto"/>
              <w:rPr>
                <w:sz w:val="20"/>
                <w:szCs w:val="20"/>
              </w:rPr>
            </w:pPr>
            <w:r>
              <w:rPr>
                <w:sz w:val="20"/>
                <w:szCs w:val="20"/>
              </w:rPr>
              <w:t>6</w:t>
            </w:r>
          </w:p>
        </w:tc>
        <w:tc>
          <w:tcPr>
            <w:tcW w:w="291" w:type="pct"/>
            <w:shd w:val="clear" w:color="auto" w:fill="auto"/>
            <w:noWrap/>
            <w:vAlign w:val="center"/>
          </w:tcPr>
          <w:p w:rsidR="009322A7" w:rsidRPr="009322A7" w:rsidRDefault="00CB5BBB" w:rsidP="009C3A49">
            <w:pPr>
              <w:spacing w:after="0" w:line="240" w:lineRule="auto"/>
              <w:rPr>
                <w:sz w:val="20"/>
                <w:szCs w:val="20"/>
              </w:rPr>
            </w:pPr>
            <w:r>
              <w:rPr>
                <w:sz w:val="20"/>
                <w:szCs w:val="20"/>
              </w:rPr>
              <w:t>9</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9</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10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10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11</w:t>
            </w:r>
          </w:p>
        </w:tc>
      </w:tr>
      <w:tr w:rsidR="009322A7" w:rsidRPr="009322A7" w:rsidTr="00BF6F21">
        <w:trPr>
          <w:trHeight w:val="20"/>
        </w:trPr>
        <w:tc>
          <w:tcPr>
            <w:tcW w:w="339" w:type="pct"/>
            <w:vMerge/>
            <w:shd w:val="clear" w:color="auto" w:fill="auto"/>
            <w:vAlign w:val="center"/>
          </w:tcPr>
          <w:p w:rsidR="009322A7" w:rsidRPr="009322A7" w:rsidRDefault="009322A7" w:rsidP="009C3A49">
            <w:pPr>
              <w:spacing w:after="0" w:line="240" w:lineRule="auto"/>
              <w:rPr>
                <w:sz w:val="20"/>
                <w:szCs w:val="20"/>
              </w:rPr>
            </w:pPr>
          </w:p>
        </w:tc>
        <w:tc>
          <w:tcPr>
            <w:tcW w:w="1654" w:type="pct"/>
            <w:vMerge/>
            <w:shd w:val="clear" w:color="auto" w:fill="auto"/>
            <w:vAlign w:val="center"/>
          </w:tcPr>
          <w:p w:rsidR="009322A7" w:rsidRPr="009322A7" w:rsidRDefault="009322A7" w:rsidP="009C3A49">
            <w:pPr>
              <w:spacing w:after="0" w:line="240" w:lineRule="auto"/>
              <w:rPr>
                <w:sz w:val="20"/>
                <w:szCs w:val="20"/>
              </w:rPr>
            </w:pPr>
          </w:p>
        </w:tc>
        <w:tc>
          <w:tcPr>
            <w:tcW w:w="1203" w:type="pct"/>
            <w:shd w:val="clear" w:color="auto" w:fill="auto"/>
            <w:vAlign w:val="center"/>
          </w:tcPr>
          <w:p w:rsidR="009322A7" w:rsidRPr="009322A7" w:rsidRDefault="009322A7" w:rsidP="009C3A49">
            <w:pPr>
              <w:spacing w:after="0" w:line="240" w:lineRule="auto"/>
              <w:rPr>
                <w:sz w:val="20"/>
                <w:szCs w:val="20"/>
              </w:rPr>
            </w:pPr>
            <w:r w:rsidRPr="009322A7">
              <w:rPr>
                <w:color w:val="FF0000"/>
                <w:sz w:val="20"/>
                <w:szCs w:val="20"/>
              </w:rPr>
              <w:t xml:space="preserve">d) </w:t>
            </w:r>
            <w:r w:rsidRPr="009322A7">
              <w:rPr>
                <w:sz w:val="20"/>
                <w:szCs w:val="20"/>
              </w:rPr>
              <w:t>Sanatsal etkinlik sayısı</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3</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1</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3</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4</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4</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5</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PG.2.2.2</w:t>
            </w:r>
          </w:p>
        </w:tc>
        <w:tc>
          <w:tcPr>
            <w:tcW w:w="2857" w:type="pct"/>
            <w:gridSpan w:val="2"/>
            <w:shd w:val="clear" w:color="auto" w:fill="auto"/>
            <w:vAlign w:val="center"/>
          </w:tcPr>
          <w:p w:rsidR="009322A7" w:rsidRPr="009322A7" w:rsidRDefault="009322A7" w:rsidP="009C3A49">
            <w:pPr>
              <w:spacing w:after="0" w:line="240" w:lineRule="auto"/>
              <w:rPr>
                <w:sz w:val="20"/>
                <w:szCs w:val="20"/>
              </w:rPr>
            </w:pPr>
            <w:r w:rsidRPr="009322A7">
              <w:rPr>
                <w:sz w:val="20"/>
                <w:szCs w:val="20"/>
              </w:rPr>
              <w:t>Kulüp faaliyetleri kapsamında gerçekleştirilen toplum hizmetine katılan öğrenci oranı</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%0</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%40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%50</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%60</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r w:rsidRPr="009322A7">
              <w:rPr>
                <w:b/>
                <w:bCs/>
                <w:color w:val="FF0000"/>
                <w:sz w:val="20"/>
                <w:szCs w:val="20"/>
              </w:rPr>
              <w:t>PG.2.2.3</w:t>
            </w:r>
          </w:p>
        </w:tc>
        <w:tc>
          <w:tcPr>
            <w:tcW w:w="2857" w:type="pct"/>
            <w:gridSpan w:val="2"/>
            <w:shd w:val="clear" w:color="auto" w:fill="auto"/>
            <w:vAlign w:val="center"/>
          </w:tcPr>
          <w:p w:rsidR="009322A7" w:rsidRPr="009322A7" w:rsidRDefault="009322A7" w:rsidP="009C3A49">
            <w:pPr>
              <w:spacing w:after="0" w:line="240" w:lineRule="auto"/>
              <w:rPr>
                <w:sz w:val="20"/>
                <w:szCs w:val="20"/>
              </w:rPr>
            </w:pPr>
            <w:r w:rsidRPr="009322A7">
              <w:rPr>
                <w:sz w:val="20"/>
                <w:szCs w:val="20"/>
              </w:rPr>
              <w:t>Okul sağlığı kapsamında gerçekleştirilen faaliyet-proje oranı (Beyaz bayrak, beslenme dostu, okul sağlığı vb.)</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1</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1</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3</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b/>
                <w:bCs/>
                <w:color w:val="FF0000"/>
                <w:sz w:val="20"/>
                <w:szCs w:val="20"/>
              </w:rPr>
            </w:pPr>
            <w:r w:rsidRPr="009322A7">
              <w:rPr>
                <w:b/>
                <w:bCs/>
                <w:color w:val="FF0000"/>
                <w:sz w:val="20"/>
                <w:szCs w:val="20"/>
              </w:rPr>
              <w:t>PG.2.2.4</w:t>
            </w:r>
          </w:p>
        </w:tc>
        <w:tc>
          <w:tcPr>
            <w:tcW w:w="2857" w:type="pct"/>
            <w:gridSpan w:val="2"/>
            <w:shd w:val="clear" w:color="auto" w:fill="auto"/>
            <w:vAlign w:val="center"/>
          </w:tcPr>
          <w:p w:rsidR="009322A7" w:rsidRPr="009322A7" w:rsidRDefault="009322A7" w:rsidP="009C3A49">
            <w:pPr>
              <w:spacing w:after="0" w:line="240" w:lineRule="auto"/>
              <w:rPr>
                <w:sz w:val="20"/>
                <w:szCs w:val="20"/>
              </w:rPr>
            </w:pPr>
            <w:r w:rsidRPr="009322A7">
              <w:rPr>
                <w:sz w:val="20"/>
                <w:szCs w:val="20"/>
              </w:rPr>
              <w:t>Okul dışı öğrenme ortamlarına (Müze, Ören yeri, Gençlik Merkezi, Tarihi dokular vb.) ziyaret gerçekleştiren öğrenci oranı</w:t>
            </w:r>
          </w:p>
        </w:tc>
        <w:tc>
          <w:tcPr>
            <w:tcW w:w="351" w:type="pct"/>
            <w:shd w:val="clear" w:color="auto" w:fill="auto"/>
            <w:noWrap/>
            <w:vAlign w:val="center"/>
          </w:tcPr>
          <w:p w:rsidR="009322A7" w:rsidRPr="009322A7" w:rsidRDefault="00EC4607" w:rsidP="009C3A49">
            <w:pPr>
              <w:spacing w:after="0" w:line="240" w:lineRule="auto"/>
              <w:rPr>
                <w:sz w:val="20"/>
                <w:szCs w:val="20"/>
              </w:rPr>
            </w:pPr>
            <w:r>
              <w:rPr>
                <w:sz w:val="20"/>
                <w:szCs w:val="20"/>
              </w:rPr>
              <w:t>0</w:t>
            </w:r>
          </w:p>
        </w:tc>
        <w:tc>
          <w:tcPr>
            <w:tcW w:w="291" w:type="pct"/>
            <w:shd w:val="clear" w:color="auto" w:fill="auto"/>
            <w:noWrap/>
            <w:vAlign w:val="center"/>
          </w:tcPr>
          <w:p w:rsidR="009322A7" w:rsidRPr="009322A7" w:rsidRDefault="00EC4607" w:rsidP="009C3A49">
            <w:pPr>
              <w:spacing w:after="0" w:line="240" w:lineRule="auto"/>
              <w:rPr>
                <w:sz w:val="20"/>
                <w:szCs w:val="20"/>
              </w:rPr>
            </w:pPr>
            <w:r>
              <w:rPr>
                <w:sz w:val="20"/>
                <w:szCs w:val="20"/>
              </w:rPr>
              <w:t>1</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r>
      <w:tr w:rsidR="009322A7" w:rsidRPr="009322A7" w:rsidTr="00BF6F21">
        <w:trPr>
          <w:trHeight w:val="20"/>
        </w:trPr>
        <w:tc>
          <w:tcPr>
            <w:tcW w:w="339" w:type="pct"/>
            <w:shd w:val="clear" w:color="auto" w:fill="auto"/>
            <w:vAlign w:val="center"/>
          </w:tcPr>
          <w:p w:rsidR="009322A7" w:rsidRPr="009322A7" w:rsidRDefault="009322A7" w:rsidP="009C3A49">
            <w:pPr>
              <w:spacing w:after="0" w:line="240" w:lineRule="auto"/>
              <w:rPr>
                <w:sz w:val="20"/>
                <w:szCs w:val="20"/>
              </w:rPr>
            </w:pPr>
            <w:r w:rsidRPr="009322A7">
              <w:rPr>
                <w:b/>
                <w:bCs/>
                <w:color w:val="FF0000"/>
                <w:sz w:val="20"/>
                <w:szCs w:val="20"/>
              </w:rPr>
              <w:t>PG.2.2.7</w:t>
            </w:r>
          </w:p>
        </w:tc>
        <w:tc>
          <w:tcPr>
            <w:tcW w:w="2857" w:type="pct"/>
            <w:gridSpan w:val="2"/>
            <w:shd w:val="clear" w:color="auto" w:fill="auto"/>
            <w:vAlign w:val="center"/>
          </w:tcPr>
          <w:p w:rsidR="009322A7" w:rsidRPr="009322A7" w:rsidRDefault="009322A7" w:rsidP="009C3A49">
            <w:pPr>
              <w:spacing w:after="0" w:line="240" w:lineRule="auto"/>
              <w:rPr>
                <w:sz w:val="20"/>
                <w:szCs w:val="20"/>
              </w:rPr>
            </w:pPr>
            <w:r w:rsidRPr="009322A7">
              <w:rPr>
                <w:sz w:val="20"/>
                <w:szCs w:val="20"/>
              </w:rPr>
              <w:t>Bir üst eğitim kurumuna yapılan gezi oranı</w:t>
            </w:r>
          </w:p>
        </w:tc>
        <w:tc>
          <w:tcPr>
            <w:tcW w:w="351" w:type="pct"/>
            <w:shd w:val="clear" w:color="auto" w:fill="auto"/>
            <w:noWrap/>
            <w:vAlign w:val="center"/>
          </w:tcPr>
          <w:p w:rsidR="009322A7" w:rsidRPr="009322A7" w:rsidRDefault="00787B1A" w:rsidP="009C3A49">
            <w:pPr>
              <w:spacing w:after="0" w:line="240" w:lineRule="auto"/>
              <w:rPr>
                <w:sz w:val="20"/>
                <w:szCs w:val="20"/>
              </w:rPr>
            </w:pPr>
            <w:r>
              <w:rPr>
                <w:sz w:val="20"/>
                <w:szCs w:val="20"/>
              </w:rPr>
              <w:t>1</w:t>
            </w:r>
          </w:p>
        </w:tc>
        <w:tc>
          <w:tcPr>
            <w:tcW w:w="291" w:type="pct"/>
            <w:shd w:val="clear" w:color="auto" w:fill="auto"/>
            <w:noWrap/>
            <w:vAlign w:val="center"/>
          </w:tcPr>
          <w:p w:rsidR="009322A7" w:rsidRPr="009322A7" w:rsidRDefault="00787B1A" w:rsidP="009C3A49">
            <w:pPr>
              <w:spacing w:after="0" w:line="240" w:lineRule="auto"/>
              <w:rPr>
                <w:sz w:val="20"/>
                <w:szCs w:val="20"/>
              </w:rPr>
            </w:pPr>
            <w:r>
              <w:rPr>
                <w:sz w:val="20"/>
                <w:szCs w:val="20"/>
              </w:rPr>
              <w:t>1</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c>
          <w:tcPr>
            <w:tcW w:w="291" w:type="pct"/>
            <w:shd w:val="clear" w:color="auto" w:fill="auto"/>
            <w:vAlign w:val="center"/>
          </w:tcPr>
          <w:p w:rsidR="009322A7" w:rsidRPr="009322A7" w:rsidRDefault="00EC4607" w:rsidP="009C3A49">
            <w:pPr>
              <w:spacing w:after="0" w:line="240" w:lineRule="auto"/>
              <w:rPr>
                <w:sz w:val="20"/>
                <w:szCs w:val="20"/>
              </w:rPr>
            </w:pPr>
            <w:r>
              <w:rPr>
                <w:sz w:val="20"/>
                <w:szCs w:val="20"/>
              </w:rPr>
              <w:t>2</w:t>
            </w:r>
          </w:p>
        </w:tc>
      </w:tr>
    </w:tbl>
    <w:p w:rsidR="009322A7" w:rsidRDefault="009322A7" w:rsidP="009322A7">
      <w:pPr>
        <w:spacing w:after="0"/>
        <w:jc w:val="center"/>
        <w:rPr>
          <w:b/>
          <w:sz w:val="28"/>
          <w:szCs w:val="28"/>
        </w:rPr>
      </w:pPr>
      <w:r>
        <w:rPr>
          <w:b/>
          <w:sz w:val="28"/>
          <w:szCs w:val="28"/>
        </w:rPr>
        <w:lastRenderedPageBreak/>
        <w:t>Hedefe ilişkin Performans Göstergeleri</w:t>
      </w:r>
    </w:p>
    <w:p w:rsidR="009322A7" w:rsidRDefault="009322A7" w:rsidP="009322A7">
      <w:pPr>
        <w:rPr>
          <w:sz w:val="22"/>
          <w:szCs w:val="22"/>
        </w:rPr>
      </w:pPr>
    </w:p>
    <w:p w:rsidR="009322A7" w:rsidRDefault="009322A7" w:rsidP="009322A7">
      <w:pPr>
        <w:rPr>
          <w:b/>
          <w:sz w:val="28"/>
          <w:szCs w:val="28"/>
        </w:rPr>
      </w:pPr>
      <w:r>
        <w:rPr>
          <w:b/>
          <w:sz w:val="28"/>
          <w:szCs w:val="28"/>
        </w:rPr>
        <w:t>Eylem Maddeleri</w:t>
      </w:r>
    </w:p>
    <w:tbl>
      <w:tblPr>
        <w:tblW w:w="5000" w:type="pct"/>
        <w:tblCellMar>
          <w:left w:w="70" w:type="dxa"/>
          <w:right w:w="70" w:type="dxa"/>
        </w:tblCellMar>
        <w:tblLook w:val="04A0"/>
      </w:tblPr>
      <w:tblGrid>
        <w:gridCol w:w="933"/>
        <w:gridCol w:w="6891"/>
        <w:gridCol w:w="4023"/>
        <w:gridCol w:w="2297"/>
      </w:tblGrid>
      <w:tr w:rsidR="009322A7" w:rsidRPr="009322A7" w:rsidTr="00BF6F21">
        <w:trPr>
          <w:trHeight w:val="20"/>
          <w:tblHeader/>
        </w:trPr>
        <w:tc>
          <w:tcPr>
            <w:tcW w:w="3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No</w:t>
            </w:r>
          </w:p>
        </w:tc>
        <w:tc>
          <w:tcPr>
            <w:tcW w:w="2436" w:type="pct"/>
            <w:tcBorders>
              <w:top w:val="single" w:sz="8" w:space="0" w:color="auto"/>
              <w:left w:val="nil"/>
              <w:bottom w:val="single" w:sz="8" w:space="0" w:color="auto"/>
              <w:right w:val="single" w:sz="8" w:space="0" w:color="auto"/>
            </w:tcBorders>
            <w:shd w:val="clear" w:color="auto" w:fill="auto"/>
            <w:noWrap/>
            <w:vAlign w:val="center"/>
            <w:hideMark/>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Eylem İfadesi</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Eylem Sorumlusu</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Eylem Tarihi</w:t>
            </w:r>
          </w:p>
        </w:tc>
      </w:tr>
      <w:tr w:rsidR="009322A7" w:rsidRPr="009322A7" w:rsidTr="00BF6F21">
        <w:trPr>
          <w:trHeight w:val="20"/>
        </w:trPr>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2.2.1.</w:t>
            </w:r>
          </w:p>
        </w:tc>
        <w:tc>
          <w:tcPr>
            <w:tcW w:w="2436"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Öğrencilerin talepleri doğrultusunda sosyal kulüplerin kurulması sağlanacaktır.</w:t>
            </w:r>
          </w:p>
        </w:tc>
        <w:tc>
          <w:tcPr>
            <w:tcW w:w="142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Tüm Öğretmenler</w:t>
            </w:r>
          </w:p>
        </w:tc>
        <w:tc>
          <w:tcPr>
            <w:tcW w:w="81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01 Eylül-20 Eylül</w:t>
            </w:r>
          </w:p>
        </w:tc>
      </w:tr>
      <w:tr w:rsidR="009322A7" w:rsidRPr="009322A7" w:rsidTr="00BF6F21">
        <w:trPr>
          <w:trHeight w:val="20"/>
        </w:trPr>
        <w:tc>
          <w:tcPr>
            <w:tcW w:w="330"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2.2.2</w:t>
            </w:r>
          </w:p>
        </w:tc>
        <w:tc>
          <w:tcPr>
            <w:tcW w:w="2436"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highlight w:val="green"/>
              </w:rPr>
            </w:pPr>
            <w:r w:rsidRPr="009322A7">
              <w:rPr>
                <w:sz w:val="20"/>
                <w:szCs w:val="20"/>
              </w:rPr>
              <w:t>Kulüplerin gerçekleştireceği toplum hizmetinin Belirli Gün ve Haftalar Çizelgesi dikkate alınarak planlanması sağlanacaktır.</w:t>
            </w:r>
          </w:p>
        </w:tc>
        <w:tc>
          <w:tcPr>
            <w:tcW w:w="142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Sosyal Kulüp Sorumlusu Öğretmenler</w:t>
            </w:r>
          </w:p>
        </w:tc>
        <w:tc>
          <w:tcPr>
            <w:tcW w:w="81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01 Eylül-20 Eylül</w:t>
            </w:r>
          </w:p>
        </w:tc>
      </w:tr>
      <w:tr w:rsidR="009322A7" w:rsidRPr="009322A7" w:rsidTr="00BF6F21">
        <w:trPr>
          <w:trHeight w:val="20"/>
        </w:trPr>
        <w:tc>
          <w:tcPr>
            <w:tcW w:w="330"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2.2.3</w:t>
            </w:r>
          </w:p>
        </w:tc>
        <w:tc>
          <w:tcPr>
            <w:tcW w:w="2436"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highlight w:val="green"/>
              </w:rPr>
            </w:pPr>
            <w:r w:rsidRPr="009322A7">
              <w:rPr>
                <w:sz w:val="20"/>
                <w:szCs w:val="20"/>
              </w:rPr>
              <w:t>7-8. sınıf öğrencilerine yönelik okul tanıtım gezilerinin düzenlenmesi</w:t>
            </w:r>
          </w:p>
        </w:tc>
        <w:tc>
          <w:tcPr>
            <w:tcW w:w="142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İdaresi – Gezi Kulübü – Sınıf Rehber Öğretmenleri</w:t>
            </w:r>
          </w:p>
        </w:tc>
        <w:tc>
          <w:tcPr>
            <w:tcW w:w="81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Nisan ayı içerisinde</w:t>
            </w:r>
          </w:p>
        </w:tc>
      </w:tr>
      <w:tr w:rsidR="009322A7" w:rsidRPr="009322A7" w:rsidTr="00BF6F21">
        <w:trPr>
          <w:trHeight w:val="20"/>
        </w:trPr>
        <w:tc>
          <w:tcPr>
            <w:tcW w:w="330" w:type="pct"/>
            <w:tcBorders>
              <w:top w:val="nil"/>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2.2.4</w:t>
            </w:r>
          </w:p>
        </w:tc>
        <w:tc>
          <w:tcPr>
            <w:tcW w:w="2436"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Öğrencilerin kişisel gelişimlerini geliştirmeye yönelik akıl zeka oyunları faaliyetleri yürütülecektir.</w:t>
            </w:r>
          </w:p>
        </w:tc>
        <w:tc>
          <w:tcPr>
            <w:tcW w:w="142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Müdürü koordinesinde tüm öğretmenler</w:t>
            </w:r>
          </w:p>
        </w:tc>
        <w:tc>
          <w:tcPr>
            <w:tcW w:w="812" w:type="pct"/>
            <w:tcBorders>
              <w:top w:val="nil"/>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2.2.5</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Eğitim öğretim yılı içerisinde hijyen eğitimi, sağlıklı beslenme ve obezite, hareketli yaşam konularında eğitimler düzenlenecektir.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İdaresi</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b/>
                <w:bCs/>
                <w:color w:val="000000"/>
                <w:sz w:val="20"/>
                <w:szCs w:val="20"/>
              </w:rPr>
            </w:pPr>
            <w:r w:rsidRPr="009322A7">
              <w:rPr>
                <w:b/>
                <w:bCs/>
                <w:color w:val="000000"/>
                <w:sz w:val="20"/>
                <w:szCs w:val="20"/>
              </w:rPr>
              <w:t>2.2.7</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Çeşitli STK’lar işbirliğinde farkındalık eğitimleri, sosyal ve kültürel etkinlikler düzenlenecektir.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İdaresi</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 xml:space="preserve">Eğitim Öğretim yılı içerisinde </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sz w:val="20"/>
                <w:szCs w:val="20"/>
              </w:rPr>
            </w:pPr>
            <w:r w:rsidRPr="009322A7">
              <w:rPr>
                <w:b/>
                <w:bCs/>
                <w:color w:val="000000"/>
                <w:sz w:val="20"/>
                <w:szCs w:val="20"/>
              </w:rPr>
              <w:t>2.2.8</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Okul içerisinde Gençlik Spor Müdürlüğü ile işbirliği içerisinde sportif turnuvalar düzenlenecektir.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Müdürü koordinesinde tüm öğretmenler</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sz w:val="20"/>
                <w:szCs w:val="20"/>
              </w:rPr>
            </w:pPr>
            <w:r w:rsidRPr="009322A7">
              <w:rPr>
                <w:b/>
                <w:bCs/>
                <w:color w:val="000000"/>
                <w:sz w:val="20"/>
                <w:szCs w:val="20"/>
              </w:rPr>
              <w:t>2.2.9</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İl milli eğitim müdürlüğü Ar-Ge birimi ile işbirliği içerisinde tüm öğretmenlerimize yönelik bilimsel eğitimler düzenlenecektir.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Müdürü koordinesinde tüm öğretmenler</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sz w:val="20"/>
                <w:szCs w:val="20"/>
              </w:rPr>
            </w:pPr>
            <w:r w:rsidRPr="009322A7">
              <w:rPr>
                <w:b/>
                <w:bCs/>
                <w:color w:val="000000"/>
                <w:sz w:val="20"/>
                <w:szCs w:val="20"/>
              </w:rPr>
              <w:t>2.2.10</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 xml:space="preserve">Tübitak, Erasmus, </w:t>
            </w:r>
            <w:r w:rsidRPr="009322A7">
              <w:rPr>
                <w:rFonts w:cs="Cambria Math"/>
                <w:sz w:val="20"/>
                <w:szCs w:val="20"/>
              </w:rPr>
              <w:t>e-Twining projeleri ile alakalı başvurular yapılacaktır.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Müdürü koordinesinde tüm öğretmenler</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r w:rsidR="009322A7" w:rsidRPr="009322A7" w:rsidTr="00BF6F21">
        <w:trPr>
          <w:trHeight w:val="20"/>
        </w:trPr>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9322A7" w:rsidRDefault="009322A7" w:rsidP="009322A7">
            <w:pPr>
              <w:spacing w:after="0" w:line="240" w:lineRule="auto"/>
              <w:jc w:val="center"/>
              <w:rPr>
                <w:sz w:val="20"/>
                <w:szCs w:val="20"/>
              </w:rPr>
            </w:pPr>
            <w:r w:rsidRPr="009322A7">
              <w:rPr>
                <w:b/>
                <w:bCs/>
                <w:color w:val="000000"/>
                <w:sz w:val="20"/>
                <w:szCs w:val="20"/>
              </w:rPr>
              <w:t>2.2.11</w:t>
            </w:r>
          </w:p>
        </w:tc>
        <w:tc>
          <w:tcPr>
            <w:tcW w:w="2436"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sz w:val="20"/>
                <w:szCs w:val="20"/>
              </w:rPr>
            </w:pPr>
            <w:r w:rsidRPr="009322A7">
              <w:rPr>
                <w:sz w:val="20"/>
                <w:szCs w:val="20"/>
              </w:rPr>
              <w:t>Yakın çevredeki “Okul Dışı Öğrenme Ortamları” tanıtılacak ve ziyaretler gerçekleştirilecektir.</w:t>
            </w:r>
          </w:p>
        </w:tc>
        <w:tc>
          <w:tcPr>
            <w:tcW w:w="142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rPr>
                <w:color w:val="000000"/>
                <w:sz w:val="20"/>
                <w:szCs w:val="20"/>
              </w:rPr>
            </w:pPr>
            <w:r w:rsidRPr="009322A7">
              <w:rPr>
                <w:color w:val="000000"/>
                <w:sz w:val="20"/>
                <w:szCs w:val="20"/>
              </w:rPr>
              <w:t>Okul Müdürü koordinesinde tüm öğretmenler</w:t>
            </w:r>
          </w:p>
        </w:tc>
        <w:tc>
          <w:tcPr>
            <w:tcW w:w="812" w:type="pct"/>
            <w:tcBorders>
              <w:top w:val="single" w:sz="8" w:space="0" w:color="auto"/>
              <w:left w:val="nil"/>
              <w:bottom w:val="single" w:sz="8" w:space="0" w:color="auto"/>
              <w:right w:val="single" w:sz="8" w:space="0" w:color="auto"/>
            </w:tcBorders>
            <w:shd w:val="clear" w:color="auto" w:fill="auto"/>
            <w:vAlign w:val="center"/>
          </w:tcPr>
          <w:p w:rsidR="009322A7" w:rsidRPr="009322A7" w:rsidRDefault="009322A7" w:rsidP="009322A7">
            <w:pPr>
              <w:spacing w:after="0" w:line="240" w:lineRule="auto"/>
              <w:jc w:val="both"/>
              <w:rPr>
                <w:color w:val="000000"/>
                <w:sz w:val="20"/>
                <w:szCs w:val="20"/>
              </w:rPr>
            </w:pPr>
            <w:r w:rsidRPr="009322A7">
              <w:rPr>
                <w:color w:val="000000"/>
                <w:sz w:val="20"/>
                <w:szCs w:val="20"/>
              </w:rPr>
              <w:t>Eğitim Öğretim yılı içerisinde</w:t>
            </w:r>
          </w:p>
        </w:tc>
      </w:tr>
    </w:tbl>
    <w:p w:rsidR="00F9411B" w:rsidRDefault="00F9411B" w:rsidP="009322A7">
      <w:pPr>
        <w:autoSpaceDE w:val="0"/>
        <w:autoSpaceDN w:val="0"/>
        <w:adjustRightInd w:val="0"/>
        <w:spacing w:after="0"/>
        <w:rPr>
          <w:rFonts w:ascii="Times New Roman" w:eastAsia="TimesNewRoman" w:hAnsi="Times New Roman"/>
          <w:b/>
        </w:rPr>
      </w:pPr>
    </w:p>
    <w:p w:rsidR="00F14F23" w:rsidRDefault="00F14F23" w:rsidP="00A91307">
      <w:pPr>
        <w:autoSpaceDE w:val="0"/>
        <w:autoSpaceDN w:val="0"/>
        <w:adjustRightInd w:val="0"/>
        <w:rPr>
          <w:rFonts w:ascii="Times New Roman" w:eastAsia="TimesNewRoman" w:hAnsi="Times New Roman"/>
          <w:b/>
        </w:rPr>
      </w:pPr>
    </w:p>
    <w:p w:rsidR="00F14F23" w:rsidRDefault="00F14F23" w:rsidP="00A91307">
      <w:pPr>
        <w:autoSpaceDE w:val="0"/>
        <w:autoSpaceDN w:val="0"/>
        <w:adjustRightInd w:val="0"/>
        <w:rPr>
          <w:rFonts w:ascii="Times New Roman" w:eastAsia="TimesNewRoman" w:hAnsi="Times New Roman"/>
          <w:b/>
        </w:rPr>
      </w:pPr>
    </w:p>
    <w:p w:rsidR="00B142E1" w:rsidRPr="00F9411B" w:rsidRDefault="00B142E1" w:rsidP="00F9411B">
      <w:pPr>
        <w:pStyle w:val="AralkYok"/>
        <w:rPr>
          <w:b/>
        </w:rPr>
      </w:pPr>
    </w:p>
    <w:p w:rsidR="00AE0B65" w:rsidRPr="009F4ADC" w:rsidRDefault="009F4ADC" w:rsidP="007D28FC">
      <w:pPr>
        <w:pStyle w:val="Balk2"/>
      </w:pPr>
      <w:bookmarkStart w:id="46" w:name="_Toc28248907"/>
      <w:r>
        <w:lastRenderedPageBreak/>
        <w:t xml:space="preserve">TEMA </w:t>
      </w:r>
      <w:r w:rsidR="00B142E1">
        <w:t>III: KURUMSAL</w:t>
      </w:r>
      <w:r w:rsidR="009322A7">
        <w:t xml:space="preserve"> KAPASİTE</w:t>
      </w:r>
      <w:bookmarkEnd w:id="46"/>
    </w:p>
    <w:p w:rsidR="009322A7" w:rsidRPr="00A55844" w:rsidRDefault="009322A7" w:rsidP="009322A7">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9322A7" w:rsidRDefault="009322A7" w:rsidP="009322A7">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9322A7" w:rsidRDefault="009322A7" w:rsidP="009322A7">
      <w:pPr>
        <w:jc w:val="center"/>
        <w:rPr>
          <w:b/>
          <w:sz w:val="28"/>
          <w:szCs w:val="28"/>
        </w:rPr>
      </w:pPr>
      <w:r>
        <w:rPr>
          <w:b/>
          <w:sz w:val="28"/>
          <w:szCs w:val="28"/>
        </w:rPr>
        <w:t>Hedefe ilişkin 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8552"/>
        <w:gridCol w:w="856"/>
        <w:gridCol w:w="742"/>
        <w:gridCol w:w="742"/>
        <w:gridCol w:w="742"/>
        <w:gridCol w:w="742"/>
        <w:gridCol w:w="737"/>
      </w:tblGrid>
      <w:tr w:rsidR="009322A7" w:rsidRPr="00A47F2F" w:rsidTr="00BF6F21">
        <w:trPr>
          <w:trHeight w:val="20"/>
        </w:trPr>
        <w:tc>
          <w:tcPr>
            <w:tcW w:w="389" w:type="pct"/>
            <w:vMerge w:val="restart"/>
            <w:shd w:val="clear" w:color="auto" w:fill="auto"/>
            <w:noWrap/>
            <w:vAlign w:val="center"/>
            <w:hideMark/>
          </w:tcPr>
          <w:p w:rsidR="009322A7" w:rsidRPr="003322A4" w:rsidRDefault="009322A7" w:rsidP="00B142E1">
            <w:pPr>
              <w:spacing w:after="0" w:line="240" w:lineRule="auto"/>
              <w:rPr>
                <w:b/>
                <w:bCs/>
                <w:color w:val="000000"/>
                <w:sz w:val="22"/>
                <w:szCs w:val="22"/>
              </w:rPr>
            </w:pPr>
            <w:r>
              <w:rPr>
                <w:b/>
                <w:bCs/>
                <w:color w:val="000000"/>
                <w:sz w:val="22"/>
                <w:szCs w:val="22"/>
              </w:rPr>
              <w:t>No</w:t>
            </w:r>
          </w:p>
        </w:tc>
        <w:tc>
          <w:tcPr>
            <w:tcW w:w="3007" w:type="pct"/>
            <w:vMerge w:val="restart"/>
            <w:shd w:val="clear" w:color="auto" w:fill="auto"/>
            <w:vAlign w:val="center"/>
            <w:hideMark/>
          </w:tcPr>
          <w:p w:rsidR="009322A7" w:rsidRPr="003322A4" w:rsidRDefault="009322A7" w:rsidP="00B142E1">
            <w:pPr>
              <w:spacing w:after="0" w:line="240" w:lineRule="auto"/>
              <w:rPr>
                <w:b/>
                <w:bCs/>
                <w:color w:val="000000"/>
                <w:sz w:val="20"/>
                <w:szCs w:val="22"/>
              </w:rPr>
            </w:pPr>
            <w:r w:rsidRPr="003322A4">
              <w:rPr>
                <w:b/>
                <w:bCs/>
                <w:color w:val="000000"/>
                <w:sz w:val="20"/>
                <w:szCs w:val="22"/>
              </w:rPr>
              <w:t>PERFORMANS</w:t>
            </w:r>
          </w:p>
          <w:p w:rsidR="009322A7" w:rsidRPr="003322A4" w:rsidRDefault="009322A7" w:rsidP="00B142E1">
            <w:pPr>
              <w:spacing w:after="0" w:line="240" w:lineRule="auto"/>
              <w:rPr>
                <w:b/>
                <w:bCs/>
                <w:color w:val="000000"/>
                <w:sz w:val="20"/>
                <w:szCs w:val="22"/>
              </w:rPr>
            </w:pPr>
            <w:r w:rsidRPr="003322A4">
              <w:rPr>
                <w:b/>
                <w:bCs/>
                <w:color w:val="000000"/>
                <w:sz w:val="20"/>
                <w:szCs w:val="22"/>
              </w:rPr>
              <w:t>GÖSTERGESİ</w:t>
            </w:r>
          </w:p>
        </w:tc>
        <w:tc>
          <w:tcPr>
            <w:tcW w:w="301" w:type="pct"/>
            <w:shd w:val="clear" w:color="auto" w:fill="auto"/>
            <w:vAlign w:val="center"/>
          </w:tcPr>
          <w:p w:rsidR="009322A7" w:rsidRPr="0030148B" w:rsidRDefault="009322A7" w:rsidP="00B142E1">
            <w:pPr>
              <w:spacing w:after="0" w:line="240" w:lineRule="auto"/>
              <w:rPr>
                <w:b/>
                <w:bCs/>
                <w:color w:val="000000"/>
                <w:sz w:val="18"/>
                <w:szCs w:val="18"/>
              </w:rPr>
            </w:pPr>
            <w:r w:rsidRPr="0030148B">
              <w:rPr>
                <w:b/>
                <w:bCs/>
                <w:color w:val="000000"/>
                <w:sz w:val="18"/>
                <w:szCs w:val="18"/>
              </w:rPr>
              <w:t>Mevcut</w:t>
            </w:r>
          </w:p>
        </w:tc>
        <w:tc>
          <w:tcPr>
            <w:tcW w:w="1303" w:type="pct"/>
            <w:gridSpan w:val="5"/>
            <w:shd w:val="clear" w:color="auto" w:fill="auto"/>
            <w:vAlign w:val="center"/>
          </w:tcPr>
          <w:p w:rsidR="009322A7" w:rsidRPr="003322A4" w:rsidRDefault="009322A7" w:rsidP="00B142E1">
            <w:pPr>
              <w:spacing w:after="0" w:line="240" w:lineRule="auto"/>
              <w:rPr>
                <w:b/>
                <w:bCs/>
                <w:color w:val="000000"/>
                <w:sz w:val="22"/>
                <w:szCs w:val="22"/>
              </w:rPr>
            </w:pPr>
            <w:r w:rsidRPr="003322A4">
              <w:rPr>
                <w:b/>
                <w:bCs/>
                <w:color w:val="000000"/>
                <w:sz w:val="22"/>
                <w:szCs w:val="22"/>
              </w:rPr>
              <w:t>HEDEF</w:t>
            </w:r>
          </w:p>
        </w:tc>
      </w:tr>
      <w:tr w:rsidR="009322A7" w:rsidRPr="00A47F2F" w:rsidTr="00BF6F21">
        <w:trPr>
          <w:trHeight w:val="20"/>
        </w:trPr>
        <w:tc>
          <w:tcPr>
            <w:tcW w:w="389" w:type="pct"/>
            <w:vMerge/>
            <w:shd w:val="clear" w:color="auto" w:fill="auto"/>
            <w:vAlign w:val="center"/>
            <w:hideMark/>
          </w:tcPr>
          <w:p w:rsidR="009322A7" w:rsidRPr="003322A4" w:rsidRDefault="009322A7" w:rsidP="00B142E1">
            <w:pPr>
              <w:spacing w:after="0" w:line="240" w:lineRule="auto"/>
              <w:rPr>
                <w:b/>
                <w:bCs/>
                <w:sz w:val="22"/>
                <w:szCs w:val="22"/>
              </w:rPr>
            </w:pPr>
          </w:p>
        </w:tc>
        <w:tc>
          <w:tcPr>
            <w:tcW w:w="3007" w:type="pct"/>
            <w:vMerge/>
            <w:tcBorders>
              <w:bottom w:val="single" w:sz="4" w:space="0" w:color="auto"/>
            </w:tcBorders>
            <w:shd w:val="clear" w:color="auto" w:fill="auto"/>
            <w:vAlign w:val="center"/>
            <w:hideMark/>
          </w:tcPr>
          <w:p w:rsidR="009322A7" w:rsidRPr="003322A4" w:rsidRDefault="009322A7" w:rsidP="00B142E1">
            <w:pPr>
              <w:spacing w:after="0" w:line="240" w:lineRule="auto"/>
              <w:rPr>
                <w:b/>
                <w:bCs/>
                <w:sz w:val="22"/>
                <w:szCs w:val="22"/>
              </w:rPr>
            </w:pPr>
          </w:p>
        </w:tc>
        <w:tc>
          <w:tcPr>
            <w:tcW w:w="301" w:type="pct"/>
            <w:shd w:val="clear" w:color="auto" w:fill="auto"/>
            <w:noWrap/>
            <w:vAlign w:val="center"/>
            <w:hideMark/>
          </w:tcPr>
          <w:p w:rsidR="009322A7" w:rsidRPr="003322A4" w:rsidRDefault="009322A7" w:rsidP="00B142E1">
            <w:pPr>
              <w:spacing w:after="0" w:line="240" w:lineRule="auto"/>
              <w:rPr>
                <w:b/>
                <w:bCs/>
                <w:sz w:val="22"/>
                <w:szCs w:val="22"/>
              </w:rPr>
            </w:pPr>
            <w:r w:rsidRPr="003322A4">
              <w:rPr>
                <w:b/>
                <w:bCs/>
                <w:sz w:val="22"/>
                <w:szCs w:val="22"/>
              </w:rPr>
              <w:t>2018</w:t>
            </w:r>
          </w:p>
        </w:tc>
        <w:tc>
          <w:tcPr>
            <w:tcW w:w="261" w:type="pct"/>
            <w:shd w:val="clear" w:color="auto" w:fill="auto"/>
            <w:noWrap/>
            <w:vAlign w:val="center"/>
            <w:hideMark/>
          </w:tcPr>
          <w:p w:rsidR="009322A7" w:rsidRPr="003322A4" w:rsidRDefault="009322A7" w:rsidP="00B142E1">
            <w:pPr>
              <w:spacing w:after="0" w:line="240" w:lineRule="auto"/>
              <w:rPr>
                <w:b/>
                <w:bCs/>
                <w:sz w:val="22"/>
                <w:szCs w:val="22"/>
              </w:rPr>
            </w:pPr>
            <w:r w:rsidRPr="003322A4">
              <w:rPr>
                <w:b/>
                <w:bCs/>
                <w:sz w:val="22"/>
                <w:szCs w:val="22"/>
              </w:rPr>
              <w:t>2019</w:t>
            </w:r>
          </w:p>
        </w:tc>
        <w:tc>
          <w:tcPr>
            <w:tcW w:w="261" w:type="pct"/>
            <w:vAlign w:val="center"/>
          </w:tcPr>
          <w:p w:rsidR="009322A7" w:rsidRPr="003322A4" w:rsidRDefault="009322A7" w:rsidP="00B142E1">
            <w:pPr>
              <w:spacing w:after="0" w:line="240" w:lineRule="auto"/>
              <w:rPr>
                <w:b/>
                <w:bCs/>
                <w:sz w:val="22"/>
                <w:szCs w:val="22"/>
              </w:rPr>
            </w:pPr>
            <w:r w:rsidRPr="003322A4">
              <w:rPr>
                <w:b/>
                <w:bCs/>
                <w:sz w:val="22"/>
                <w:szCs w:val="22"/>
              </w:rPr>
              <w:t>2020</w:t>
            </w:r>
          </w:p>
        </w:tc>
        <w:tc>
          <w:tcPr>
            <w:tcW w:w="261" w:type="pct"/>
            <w:vAlign w:val="center"/>
          </w:tcPr>
          <w:p w:rsidR="009322A7" w:rsidRPr="003322A4" w:rsidRDefault="009322A7" w:rsidP="00B142E1">
            <w:pPr>
              <w:spacing w:after="0" w:line="240" w:lineRule="auto"/>
              <w:rPr>
                <w:b/>
                <w:bCs/>
                <w:sz w:val="22"/>
                <w:szCs w:val="22"/>
              </w:rPr>
            </w:pPr>
            <w:r w:rsidRPr="003322A4">
              <w:rPr>
                <w:b/>
                <w:bCs/>
                <w:sz w:val="22"/>
                <w:szCs w:val="22"/>
              </w:rPr>
              <w:t>2021</w:t>
            </w:r>
          </w:p>
        </w:tc>
        <w:tc>
          <w:tcPr>
            <w:tcW w:w="261" w:type="pct"/>
            <w:vAlign w:val="center"/>
          </w:tcPr>
          <w:p w:rsidR="009322A7" w:rsidRPr="003322A4" w:rsidRDefault="009322A7" w:rsidP="00B142E1">
            <w:pPr>
              <w:spacing w:after="0" w:line="240" w:lineRule="auto"/>
              <w:rPr>
                <w:b/>
                <w:bCs/>
                <w:sz w:val="22"/>
                <w:szCs w:val="22"/>
              </w:rPr>
            </w:pPr>
            <w:r w:rsidRPr="003322A4">
              <w:rPr>
                <w:b/>
                <w:bCs/>
                <w:sz w:val="22"/>
                <w:szCs w:val="22"/>
              </w:rPr>
              <w:t>2022</w:t>
            </w:r>
          </w:p>
        </w:tc>
        <w:tc>
          <w:tcPr>
            <w:tcW w:w="261" w:type="pct"/>
            <w:vAlign w:val="center"/>
          </w:tcPr>
          <w:p w:rsidR="009322A7" w:rsidRPr="003322A4" w:rsidRDefault="009322A7" w:rsidP="00B142E1">
            <w:pPr>
              <w:spacing w:after="0" w:line="240" w:lineRule="auto"/>
              <w:rPr>
                <w:b/>
                <w:bCs/>
                <w:sz w:val="22"/>
                <w:szCs w:val="22"/>
              </w:rPr>
            </w:pPr>
            <w:r w:rsidRPr="003322A4">
              <w:rPr>
                <w:b/>
                <w:bCs/>
                <w:sz w:val="22"/>
                <w:szCs w:val="22"/>
              </w:rPr>
              <w:t>2023</w:t>
            </w:r>
          </w:p>
        </w:tc>
      </w:tr>
      <w:tr w:rsidR="009322A7" w:rsidRPr="00A47F2F" w:rsidTr="00BF6F21">
        <w:trPr>
          <w:trHeight w:val="20"/>
        </w:trPr>
        <w:tc>
          <w:tcPr>
            <w:tcW w:w="389" w:type="pct"/>
            <w:shd w:val="clear" w:color="auto" w:fill="auto"/>
            <w:vAlign w:val="center"/>
          </w:tcPr>
          <w:p w:rsidR="009322A7" w:rsidRPr="003322A4" w:rsidRDefault="009322A7" w:rsidP="00B142E1">
            <w:pPr>
              <w:spacing w:after="0" w:line="240" w:lineRule="auto"/>
              <w:rPr>
                <w:b/>
                <w:bCs/>
                <w:color w:val="FF0000"/>
                <w:sz w:val="22"/>
                <w:szCs w:val="22"/>
              </w:rPr>
            </w:pPr>
            <w:r>
              <w:rPr>
                <w:b/>
                <w:bCs/>
                <w:color w:val="FF0000"/>
                <w:sz w:val="22"/>
                <w:szCs w:val="22"/>
              </w:rPr>
              <w:t>PG.3.1.1</w:t>
            </w:r>
          </w:p>
        </w:tc>
        <w:tc>
          <w:tcPr>
            <w:tcW w:w="3007" w:type="pct"/>
            <w:shd w:val="clear" w:color="auto" w:fill="auto"/>
            <w:vAlign w:val="center"/>
          </w:tcPr>
          <w:p w:rsidR="009322A7" w:rsidRPr="003322A4" w:rsidRDefault="009322A7" w:rsidP="00B142E1">
            <w:pPr>
              <w:spacing w:after="0" w:line="240" w:lineRule="auto"/>
              <w:rPr>
                <w:sz w:val="22"/>
                <w:szCs w:val="22"/>
              </w:rPr>
            </w:pPr>
            <w:r>
              <w:rPr>
                <w:sz w:val="22"/>
                <w:szCs w:val="22"/>
              </w:rPr>
              <w:t>Okulda “Biz” kültürü oluşturmaya yönelik gezi, piknik vb. organizasyon sayısı</w:t>
            </w:r>
          </w:p>
        </w:tc>
        <w:tc>
          <w:tcPr>
            <w:tcW w:w="301" w:type="pct"/>
            <w:shd w:val="clear" w:color="auto" w:fill="auto"/>
            <w:noWrap/>
            <w:vAlign w:val="center"/>
          </w:tcPr>
          <w:p w:rsidR="009322A7" w:rsidRPr="003322A4" w:rsidRDefault="00965A86" w:rsidP="00B142E1">
            <w:pPr>
              <w:spacing w:after="0" w:line="240" w:lineRule="auto"/>
              <w:rPr>
                <w:sz w:val="22"/>
                <w:szCs w:val="22"/>
              </w:rPr>
            </w:pPr>
            <w:r>
              <w:rPr>
                <w:sz w:val="22"/>
                <w:szCs w:val="22"/>
              </w:rPr>
              <w:t>5</w:t>
            </w:r>
          </w:p>
        </w:tc>
        <w:tc>
          <w:tcPr>
            <w:tcW w:w="261" w:type="pct"/>
            <w:shd w:val="clear" w:color="auto" w:fill="auto"/>
            <w:noWrap/>
            <w:vAlign w:val="center"/>
          </w:tcPr>
          <w:p w:rsidR="009322A7" w:rsidRPr="003322A4" w:rsidRDefault="00965A86" w:rsidP="00B142E1">
            <w:pPr>
              <w:spacing w:after="0" w:line="240" w:lineRule="auto"/>
              <w:rPr>
                <w:sz w:val="22"/>
                <w:szCs w:val="22"/>
              </w:rPr>
            </w:pPr>
            <w:r>
              <w:rPr>
                <w:sz w:val="22"/>
                <w:szCs w:val="22"/>
              </w:rPr>
              <w:t>4</w:t>
            </w:r>
          </w:p>
        </w:tc>
        <w:tc>
          <w:tcPr>
            <w:tcW w:w="261" w:type="pct"/>
          </w:tcPr>
          <w:p w:rsidR="009322A7" w:rsidRPr="003322A4" w:rsidRDefault="00965A86" w:rsidP="00B142E1">
            <w:pPr>
              <w:spacing w:after="0" w:line="240" w:lineRule="auto"/>
              <w:rPr>
                <w:sz w:val="22"/>
                <w:szCs w:val="22"/>
              </w:rPr>
            </w:pPr>
            <w:r>
              <w:rPr>
                <w:sz w:val="22"/>
                <w:szCs w:val="22"/>
              </w:rPr>
              <w:t>5</w:t>
            </w:r>
          </w:p>
        </w:tc>
        <w:tc>
          <w:tcPr>
            <w:tcW w:w="261" w:type="pct"/>
          </w:tcPr>
          <w:p w:rsidR="009322A7" w:rsidRPr="003322A4" w:rsidRDefault="00965A86" w:rsidP="00B142E1">
            <w:pPr>
              <w:spacing w:after="0" w:line="240" w:lineRule="auto"/>
              <w:rPr>
                <w:sz w:val="22"/>
                <w:szCs w:val="22"/>
              </w:rPr>
            </w:pPr>
            <w:r>
              <w:rPr>
                <w:sz w:val="22"/>
                <w:szCs w:val="22"/>
              </w:rPr>
              <w:t>6</w:t>
            </w:r>
          </w:p>
        </w:tc>
        <w:tc>
          <w:tcPr>
            <w:tcW w:w="261" w:type="pct"/>
          </w:tcPr>
          <w:p w:rsidR="009322A7" w:rsidRPr="003322A4" w:rsidRDefault="00965A86" w:rsidP="00B142E1">
            <w:pPr>
              <w:spacing w:after="0" w:line="240" w:lineRule="auto"/>
              <w:rPr>
                <w:sz w:val="22"/>
                <w:szCs w:val="22"/>
              </w:rPr>
            </w:pPr>
            <w:r>
              <w:rPr>
                <w:sz w:val="22"/>
                <w:szCs w:val="22"/>
              </w:rPr>
              <w:t>7</w:t>
            </w:r>
          </w:p>
        </w:tc>
        <w:tc>
          <w:tcPr>
            <w:tcW w:w="261" w:type="pct"/>
          </w:tcPr>
          <w:p w:rsidR="009322A7" w:rsidRPr="003322A4" w:rsidRDefault="00965A86" w:rsidP="00B142E1">
            <w:pPr>
              <w:spacing w:after="0" w:line="240" w:lineRule="auto"/>
              <w:rPr>
                <w:sz w:val="22"/>
                <w:szCs w:val="22"/>
              </w:rPr>
            </w:pPr>
            <w:r>
              <w:rPr>
                <w:sz w:val="22"/>
                <w:szCs w:val="22"/>
              </w:rPr>
              <w:t>8</w:t>
            </w:r>
          </w:p>
        </w:tc>
      </w:tr>
      <w:tr w:rsidR="009322A7" w:rsidRPr="00A47F2F" w:rsidTr="00BF6F21">
        <w:trPr>
          <w:trHeight w:val="20"/>
        </w:trPr>
        <w:tc>
          <w:tcPr>
            <w:tcW w:w="389" w:type="pct"/>
            <w:shd w:val="clear" w:color="auto" w:fill="auto"/>
            <w:vAlign w:val="center"/>
          </w:tcPr>
          <w:p w:rsidR="009322A7" w:rsidRDefault="009322A7" w:rsidP="00B142E1">
            <w:pPr>
              <w:spacing w:after="0" w:line="240" w:lineRule="auto"/>
            </w:pPr>
            <w:r w:rsidRPr="007467BD">
              <w:rPr>
                <w:b/>
                <w:bCs/>
                <w:color w:val="FF0000"/>
                <w:sz w:val="22"/>
                <w:szCs w:val="22"/>
              </w:rPr>
              <w:t>PG.3.1</w:t>
            </w:r>
            <w:r>
              <w:rPr>
                <w:b/>
                <w:bCs/>
                <w:color w:val="FF0000"/>
                <w:sz w:val="22"/>
                <w:szCs w:val="22"/>
              </w:rPr>
              <w:t>.2</w:t>
            </w:r>
          </w:p>
        </w:tc>
        <w:tc>
          <w:tcPr>
            <w:tcW w:w="3007" w:type="pct"/>
            <w:shd w:val="clear" w:color="auto" w:fill="auto"/>
            <w:vAlign w:val="center"/>
          </w:tcPr>
          <w:p w:rsidR="009322A7" w:rsidRPr="006A2F0A" w:rsidRDefault="009322A7" w:rsidP="00B142E1">
            <w:pPr>
              <w:spacing w:after="0" w:line="240" w:lineRule="auto"/>
              <w:rPr>
                <w:sz w:val="22"/>
                <w:szCs w:val="22"/>
              </w:rPr>
            </w:pPr>
            <w:r>
              <w:rPr>
                <w:sz w:val="22"/>
                <w:szCs w:val="22"/>
              </w:rPr>
              <w:t xml:space="preserve">Bir eğitim öğretim yılı içerisinde hizmet içi eğitim faaliyetlerine katılan öğretmen </w:t>
            </w:r>
            <w:r w:rsidR="00897FDE">
              <w:rPr>
                <w:sz w:val="22"/>
                <w:szCs w:val="22"/>
              </w:rPr>
              <w:t>sayısı</w:t>
            </w:r>
          </w:p>
        </w:tc>
        <w:tc>
          <w:tcPr>
            <w:tcW w:w="301" w:type="pct"/>
            <w:shd w:val="clear" w:color="auto" w:fill="auto"/>
            <w:noWrap/>
            <w:vAlign w:val="center"/>
          </w:tcPr>
          <w:p w:rsidR="009322A7" w:rsidRPr="003322A4" w:rsidRDefault="00897FDE" w:rsidP="00B142E1">
            <w:pPr>
              <w:spacing w:after="0" w:line="240" w:lineRule="auto"/>
              <w:rPr>
                <w:sz w:val="22"/>
                <w:szCs w:val="22"/>
              </w:rPr>
            </w:pPr>
            <w:r>
              <w:rPr>
                <w:sz w:val="22"/>
                <w:szCs w:val="22"/>
              </w:rPr>
              <w:t>3</w:t>
            </w:r>
          </w:p>
        </w:tc>
        <w:tc>
          <w:tcPr>
            <w:tcW w:w="261" w:type="pct"/>
            <w:shd w:val="clear" w:color="auto" w:fill="auto"/>
            <w:noWrap/>
            <w:vAlign w:val="center"/>
          </w:tcPr>
          <w:p w:rsidR="009322A7" w:rsidRPr="003322A4" w:rsidRDefault="00897FDE" w:rsidP="00B142E1">
            <w:pPr>
              <w:spacing w:after="0" w:line="240" w:lineRule="auto"/>
              <w:rPr>
                <w:sz w:val="22"/>
                <w:szCs w:val="22"/>
              </w:rPr>
            </w:pPr>
            <w:r>
              <w:rPr>
                <w:sz w:val="22"/>
                <w:szCs w:val="22"/>
              </w:rPr>
              <w:t>13</w:t>
            </w:r>
          </w:p>
        </w:tc>
        <w:tc>
          <w:tcPr>
            <w:tcW w:w="261" w:type="pct"/>
          </w:tcPr>
          <w:p w:rsidR="009322A7" w:rsidRPr="003322A4" w:rsidRDefault="00897FDE" w:rsidP="00B142E1">
            <w:pPr>
              <w:spacing w:after="0" w:line="240" w:lineRule="auto"/>
              <w:rPr>
                <w:sz w:val="22"/>
                <w:szCs w:val="22"/>
              </w:rPr>
            </w:pPr>
            <w:r>
              <w:rPr>
                <w:sz w:val="22"/>
                <w:szCs w:val="22"/>
              </w:rPr>
              <w:t>15</w:t>
            </w:r>
          </w:p>
        </w:tc>
        <w:tc>
          <w:tcPr>
            <w:tcW w:w="261" w:type="pct"/>
          </w:tcPr>
          <w:p w:rsidR="009322A7" w:rsidRPr="003322A4" w:rsidRDefault="00897FDE" w:rsidP="00B142E1">
            <w:pPr>
              <w:spacing w:after="0" w:line="240" w:lineRule="auto"/>
              <w:rPr>
                <w:sz w:val="22"/>
                <w:szCs w:val="22"/>
              </w:rPr>
            </w:pPr>
            <w:r>
              <w:rPr>
                <w:sz w:val="22"/>
                <w:szCs w:val="22"/>
              </w:rPr>
              <w:t>17</w:t>
            </w:r>
          </w:p>
        </w:tc>
        <w:tc>
          <w:tcPr>
            <w:tcW w:w="261" w:type="pct"/>
          </w:tcPr>
          <w:p w:rsidR="009322A7" w:rsidRPr="003322A4" w:rsidRDefault="00897FDE" w:rsidP="00B142E1">
            <w:pPr>
              <w:spacing w:after="0" w:line="240" w:lineRule="auto"/>
              <w:rPr>
                <w:sz w:val="22"/>
                <w:szCs w:val="22"/>
              </w:rPr>
            </w:pPr>
            <w:r>
              <w:rPr>
                <w:sz w:val="22"/>
                <w:szCs w:val="22"/>
              </w:rPr>
              <w:t>19</w:t>
            </w:r>
          </w:p>
        </w:tc>
        <w:tc>
          <w:tcPr>
            <w:tcW w:w="261" w:type="pct"/>
          </w:tcPr>
          <w:p w:rsidR="009322A7" w:rsidRPr="003322A4" w:rsidRDefault="00897FDE" w:rsidP="00B142E1">
            <w:pPr>
              <w:spacing w:after="0" w:line="240" w:lineRule="auto"/>
              <w:rPr>
                <w:sz w:val="22"/>
                <w:szCs w:val="22"/>
              </w:rPr>
            </w:pPr>
            <w:r>
              <w:rPr>
                <w:sz w:val="22"/>
                <w:szCs w:val="22"/>
              </w:rPr>
              <w:t>20</w:t>
            </w:r>
          </w:p>
        </w:tc>
      </w:tr>
      <w:tr w:rsidR="009322A7" w:rsidRPr="00A47F2F" w:rsidTr="00BF6F21">
        <w:trPr>
          <w:trHeight w:val="20"/>
        </w:trPr>
        <w:tc>
          <w:tcPr>
            <w:tcW w:w="389" w:type="pct"/>
            <w:shd w:val="clear" w:color="auto" w:fill="auto"/>
            <w:vAlign w:val="center"/>
          </w:tcPr>
          <w:p w:rsidR="009322A7" w:rsidRDefault="009322A7" w:rsidP="00B142E1">
            <w:pPr>
              <w:spacing w:after="0" w:line="240" w:lineRule="auto"/>
            </w:pPr>
            <w:r w:rsidRPr="007467BD">
              <w:rPr>
                <w:b/>
                <w:bCs/>
                <w:color w:val="FF0000"/>
                <w:sz w:val="22"/>
                <w:szCs w:val="22"/>
              </w:rPr>
              <w:t>PG.3.1</w:t>
            </w:r>
            <w:r>
              <w:rPr>
                <w:b/>
                <w:bCs/>
                <w:color w:val="FF0000"/>
                <w:sz w:val="22"/>
                <w:szCs w:val="22"/>
              </w:rPr>
              <w:t>.5</w:t>
            </w:r>
          </w:p>
        </w:tc>
        <w:tc>
          <w:tcPr>
            <w:tcW w:w="3007" w:type="pct"/>
            <w:shd w:val="clear" w:color="auto" w:fill="auto"/>
            <w:vAlign w:val="center"/>
          </w:tcPr>
          <w:p w:rsidR="009322A7" w:rsidRDefault="009322A7" w:rsidP="00B142E1">
            <w:pPr>
              <w:spacing w:after="0" w:line="240" w:lineRule="auto"/>
              <w:rPr>
                <w:sz w:val="22"/>
                <w:szCs w:val="22"/>
              </w:rPr>
            </w:pPr>
            <w:r w:rsidRPr="00062366">
              <w:rPr>
                <w:sz w:val="22"/>
                <w:szCs w:val="22"/>
              </w:rPr>
              <w:t>Ödül alan personel oranı</w:t>
            </w:r>
          </w:p>
        </w:tc>
        <w:tc>
          <w:tcPr>
            <w:tcW w:w="301" w:type="pct"/>
            <w:shd w:val="clear" w:color="auto" w:fill="auto"/>
            <w:noWrap/>
            <w:vAlign w:val="center"/>
          </w:tcPr>
          <w:p w:rsidR="009322A7" w:rsidRPr="003322A4" w:rsidRDefault="00897FDE" w:rsidP="00B142E1">
            <w:pPr>
              <w:spacing w:after="0" w:line="240" w:lineRule="auto"/>
              <w:rPr>
                <w:sz w:val="22"/>
                <w:szCs w:val="22"/>
              </w:rPr>
            </w:pPr>
            <w:r>
              <w:rPr>
                <w:sz w:val="22"/>
                <w:szCs w:val="22"/>
              </w:rPr>
              <w:t>0</w:t>
            </w:r>
          </w:p>
        </w:tc>
        <w:tc>
          <w:tcPr>
            <w:tcW w:w="261" w:type="pct"/>
            <w:shd w:val="clear" w:color="auto" w:fill="auto"/>
            <w:noWrap/>
            <w:vAlign w:val="center"/>
          </w:tcPr>
          <w:p w:rsidR="009322A7" w:rsidRPr="003322A4" w:rsidRDefault="00897FDE" w:rsidP="00B142E1">
            <w:pPr>
              <w:spacing w:after="0" w:line="240" w:lineRule="auto"/>
              <w:rPr>
                <w:sz w:val="22"/>
                <w:szCs w:val="22"/>
              </w:rPr>
            </w:pPr>
            <w:r>
              <w:rPr>
                <w:sz w:val="22"/>
                <w:szCs w:val="22"/>
              </w:rPr>
              <w:t>0</w:t>
            </w:r>
          </w:p>
        </w:tc>
        <w:tc>
          <w:tcPr>
            <w:tcW w:w="261" w:type="pct"/>
          </w:tcPr>
          <w:p w:rsidR="009322A7" w:rsidRPr="003322A4" w:rsidRDefault="00897FDE" w:rsidP="00B142E1">
            <w:pPr>
              <w:spacing w:after="0" w:line="240" w:lineRule="auto"/>
              <w:rPr>
                <w:sz w:val="22"/>
                <w:szCs w:val="22"/>
              </w:rPr>
            </w:pPr>
            <w:r>
              <w:rPr>
                <w:sz w:val="22"/>
                <w:szCs w:val="22"/>
              </w:rPr>
              <w:t>%10</w:t>
            </w:r>
          </w:p>
        </w:tc>
        <w:tc>
          <w:tcPr>
            <w:tcW w:w="261" w:type="pct"/>
          </w:tcPr>
          <w:p w:rsidR="009322A7" w:rsidRPr="003322A4" w:rsidRDefault="00897FDE" w:rsidP="00B142E1">
            <w:pPr>
              <w:spacing w:after="0" w:line="240" w:lineRule="auto"/>
              <w:rPr>
                <w:sz w:val="22"/>
                <w:szCs w:val="22"/>
              </w:rPr>
            </w:pPr>
            <w:r>
              <w:rPr>
                <w:sz w:val="22"/>
                <w:szCs w:val="22"/>
              </w:rPr>
              <w:t>%10</w:t>
            </w:r>
          </w:p>
        </w:tc>
        <w:tc>
          <w:tcPr>
            <w:tcW w:w="261" w:type="pct"/>
          </w:tcPr>
          <w:p w:rsidR="009322A7" w:rsidRPr="003322A4" w:rsidRDefault="00897FDE" w:rsidP="00B142E1">
            <w:pPr>
              <w:spacing w:after="0" w:line="240" w:lineRule="auto"/>
              <w:rPr>
                <w:sz w:val="22"/>
                <w:szCs w:val="22"/>
              </w:rPr>
            </w:pPr>
            <w:r>
              <w:rPr>
                <w:sz w:val="22"/>
                <w:szCs w:val="22"/>
              </w:rPr>
              <w:t>%15</w:t>
            </w:r>
          </w:p>
        </w:tc>
        <w:tc>
          <w:tcPr>
            <w:tcW w:w="261" w:type="pct"/>
          </w:tcPr>
          <w:p w:rsidR="009322A7" w:rsidRPr="003322A4" w:rsidRDefault="00897FDE" w:rsidP="00B142E1">
            <w:pPr>
              <w:spacing w:after="0" w:line="240" w:lineRule="auto"/>
              <w:rPr>
                <w:sz w:val="22"/>
                <w:szCs w:val="22"/>
              </w:rPr>
            </w:pPr>
            <w:r>
              <w:rPr>
                <w:sz w:val="22"/>
                <w:szCs w:val="22"/>
              </w:rPr>
              <w:t>%15</w:t>
            </w:r>
          </w:p>
        </w:tc>
      </w:tr>
      <w:tr w:rsidR="00897FDE" w:rsidRPr="00A47F2F" w:rsidTr="00BF6F21">
        <w:trPr>
          <w:trHeight w:val="20"/>
        </w:trPr>
        <w:tc>
          <w:tcPr>
            <w:tcW w:w="389" w:type="pct"/>
            <w:shd w:val="clear" w:color="auto" w:fill="auto"/>
            <w:vAlign w:val="center"/>
          </w:tcPr>
          <w:p w:rsidR="00897FDE" w:rsidRDefault="00897FDE" w:rsidP="00B142E1">
            <w:pPr>
              <w:spacing w:after="0" w:line="240" w:lineRule="auto"/>
            </w:pPr>
            <w:r w:rsidRPr="007467BD">
              <w:rPr>
                <w:b/>
                <w:bCs/>
                <w:color w:val="FF0000"/>
                <w:sz w:val="22"/>
                <w:szCs w:val="22"/>
              </w:rPr>
              <w:t>PG.3.1</w:t>
            </w:r>
            <w:r>
              <w:rPr>
                <w:b/>
                <w:bCs/>
                <w:color w:val="FF0000"/>
                <w:sz w:val="22"/>
                <w:szCs w:val="22"/>
              </w:rPr>
              <w:t>.6</w:t>
            </w:r>
          </w:p>
        </w:tc>
        <w:tc>
          <w:tcPr>
            <w:tcW w:w="3007" w:type="pct"/>
            <w:shd w:val="clear" w:color="auto" w:fill="auto"/>
            <w:vAlign w:val="center"/>
          </w:tcPr>
          <w:p w:rsidR="00897FDE" w:rsidRDefault="00897FDE" w:rsidP="00B142E1">
            <w:pPr>
              <w:spacing w:after="0" w:line="240" w:lineRule="auto"/>
              <w:rPr>
                <w:sz w:val="22"/>
                <w:szCs w:val="22"/>
              </w:rPr>
            </w:pPr>
            <w:r w:rsidRPr="00062366">
              <w:rPr>
                <w:sz w:val="22"/>
                <w:szCs w:val="22"/>
              </w:rPr>
              <w:t xml:space="preserve">Uluslararası hareketlilik programlarına katılan </w:t>
            </w:r>
            <w:r>
              <w:rPr>
                <w:sz w:val="22"/>
                <w:szCs w:val="22"/>
              </w:rPr>
              <w:t>öğretmen</w:t>
            </w:r>
            <w:r w:rsidRPr="00062366">
              <w:rPr>
                <w:sz w:val="22"/>
                <w:szCs w:val="22"/>
              </w:rPr>
              <w:t xml:space="preserve"> oranı</w:t>
            </w:r>
          </w:p>
        </w:tc>
        <w:tc>
          <w:tcPr>
            <w:tcW w:w="301" w:type="pct"/>
            <w:shd w:val="clear" w:color="auto" w:fill="auto"/>
            <w:noWrap/>
            <w:vAlign w:val="center"/>
          </w:tcPr>
          <w:p w:rsidR="00897FDE" w:rsidRPr="003322A4" w:rsidRDefault="00897FDE" w:rsidP="00B142E1">
            <w:pPr>
              <w:spacing w:after="0" w:line="240" w:lineRule="auto"/>
              <w:rPr>
                <w:sz w:val="22"/>
                <w:szCs w:val="22"/>
              </w:rPr>
            </w:pPr>
            <w:r>
              <w:rPr>
                <w:sz w:val="22"/>
                <w:szCs w:val="22"/>
              </w:rPr>
              <w:t>0</w:t>
            </w:r>
          </w:p>
        </w:tc>
        <w:tc>
          <w:tcPr>
            <w:tcW w:w="261" w:type="pct"/>
            <w:shd w:val="clear" w:color="auto" w:fill="auto"/>
            <w:noWrap/>
            <w:vAlign w:val="center"/>
          </w:tcPr>
          <w:p w:rsidR="00897FDE" w:rsidRPr="003322A4" w:rsidRDefault="00897FDE" w:rsidP="00B142E1">
            <w:pPr>
              <w:spacing w:after="0" w:line="240" w:lineRule="auto"/>
              <w:rPr>
                <w:sz w:val="22"/>
                <w:szCs w:val="22"/>
              </w:rPr>
            </w:pPr>
            <w:r>
              <w:rPr>
                <w:sz w:val="22"/>
                <w:szCs w:val="22"/>
              </w:rPr>
              <w:t>0</w:t>
            </w:r>
          </w:p>
        </w:tc>
        <w:tc>
          <w:tcPr>
            <w:tcW w:w="261" w:type="pct"/>
          </w:tcPr>
          <w:p w:rsidR="00897FDE" w:rsidRPr="003322A4" w:rsidRDefault="00897FDE" w:rsidP="00D37265">
            <w:pPr>
              <w:spacing w:after="0" w:line="240" w:lineRule="auto"/>
              <w:rPr>
                <w:sz w:val="22"/>
                <w:szCs w:val="22"/>
              </w:rPr>
            </w:pPr>
            <w:r>
              <w:rPr>
                <w:sz w:val="22"/>
                <w:szCs w:val="22"/>
              </w:rPr>
              <w:t>%10</w:t>
            </w:r>
          </w:p>
        </w:tc>
        <w:tc>
          <w:tcPr>
            <w:tcW w:w="261" w:type="pct"/>
          </w:tcPr>
          <w:p w:rsidR="00897FDE" w:rsidRPr="003322A4" w:rsidRDefault="00897FDE" w:rsidP="00D37265">
            <w:pPr>
              <w:spacing w:after="0" w:line="240" w:lineRule="auto"/>
              <w:rPr>
                <w:sz w:val="22"/>
                <w:szCs w:val="22"/>
              </w:rPr>
            </w:pPr>
            <w:r>
              <w:rPr>
                <w:sz w:val="22"/>
                <w:szCs w:val="22"/>
              </w:rPr>
              <w:t>%10</w:t>
            </w:r>
          </w:p>
        </w:tc>
        <w:tc>
          <w:tcPr>
            <w:tcW w:w="261" w:type="pct"/>
          </w:tcPr>
          <w:p w:rsidR="00897FDE" w:rsidRPr="003322A4" w:rsidRDefault="00897FDE" w:rsidP="00D37265">
            <w:pPr>
              <w:spacing w:after="0" w:line="240" w:lineRule="auto"/>
              <w:rPr>
                <w:sz w:val="22"/>
                <w:szCs w:val="22"/>
              </w:rPr>
            </w:pPr>
            <w:r>
              <w:rPr>
                <w:sz w:val="22"/>
                <w:szCs w:val="22"/>
              </w:rPr>
              <w:t>%15</w:t>
            </w:r>
          </w:p>
        </w:tc>
        <w:tc>
          <w:tcPr>
            <w:tcW w:w="261" w:type="pct"/>
          </w:tcPr>
          <w:p w:rsidR="00897FDE" w:rsidRPr="003322A4" w:rsidRDefault="00897FDE" w:rsidP="00D37265">
            <w:pPr>
              <w:spacing w:after="0" w:line="240" w:lineRule="auto"/>
              <w:rPr>
                <w:sz w:val="22"/>
                <w:szCs w:val="22"/>
              </w:rPr>
            </w:pPr>
            <w:r>
              <w:rPr>
                <w:sz w:val="22"/>
                <w:szCs w:val="22"/>
              </w:rPr>
              <w:t>%15</w:t>
            </w:r>
          </w:p>
        </w:tc>
      </w:tr>
      <w:tr w:rsidR="00897FDE" w:rsidRPr="00A47F2F" w:rsidTr="00BF6F21">
        <w:trPr>
          <w:trHeight w:val="20"/>
        </w:trPr>
        <w:tc>
          <w:tcPr>
            <w:tcW w:w="389" w:type="pct"/>
            <w:shd w:val="clear" w:color="auto" w:fill="auto"/>
            <w:vAlign w:val="center"/>
          </w:tcPr>
          <w:p w:rsidR="00897FDE" w:rsidRPr="00987750" w:rsidRDefault="00897FDE" w:rsidP="00B142E1">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3007" w:type="pct"/>
            <w:shd w:val="clear" w:color="auto" w:fill="auto"/>
            <w:vAlign w:val="center"/>
          </w:tcPr>
          <w:p w:rsidR="00897FDE" w:rsidRPr="00AA732A" w:rsidRDefault="00897FDE" w:rsidP="00B142E1">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301" w:type="pct"/>
            <w:shd w:val="clear" w:color="auto" w:fill="auto"/>
            <w:noWrap/>
            <w:vAlign w:val="center"/>
          </w:tcPr>
          <w:p w:rsidR="00897FDE" w:rsidRPr="003322A4" w:rsidRDefault="00897FDE" w:rsidP="00B142E1">
            <w:pPr>
              <w:spacing w:after="0" w:line="240" w:lineRule="auto"/>
              <w:rPr>
                <w:sz w:val="22"/>
                <w:szCs w:val="22"/>
              </w:rPr>
            </w:pPr>
            <w:r>
              <w:rPr>
                <w:sz w:val="22"/>
                <w:szCs w:val="22"/>
              </w:rPr>
              <w:t>0</w:t>
            </w:r>
          </w:p>
        </w:tc>
        <w:tc>
          <w:tcPr>
            <w:tcW w:w="261" w:type="pct"/>
            <w:shd w:val="clear" w:color="auto" w:fill="auto"/>
            <w:noWrap/>
            <w:vAlign w:val="center"/>
          </w:tcPr>
          <w:p w:rsidR="00897FDE" w:rsidRPr="003322A4" w:rsidRDefault="00897FDE" w:rsidP="00B142E1">
            <w:pPr>
              <w:spacing w:after="0" w:line="240" w:lineRule="auto"/>
              <w:rPr>
                <w:sz w:val="22"/>
                <w:szCs w:val="22"/>
              </w:rPr>
            </w:pPr>
            <w:r>
              <w:rPr>
                <w:sz w:val="22"/>
                <w:szCs w:val="22"/>
              </w:rPr>
              <w:t>%12</w:t>
            </w:r>
          </w:p>
        </w:tc>
        <w:tc>
          <w:tcPr>
            <w:tcW w:w="261" w:type="pct"/>
          </w:tcPr>
          <w:p w:rsidR="00897FDE" w:rsidRPr="003322A4" w:rsidRDefault="00897FDE" w:rsidP="00B142E1">
            <w:pPr>
              <w:spacing w:after="0" w:line="240" w:lineRule="auto"/>
              <w:rPr>
                <w:sz w:val="22"/>
                <w:szCs w:val="22"/>
              </w:rPr>
            </w:pPr>
            <w:r>
              <w:rPr>
                <w:sz w:val="22"/>
                <w:szCs w:val="22"/>
              </w:rPr>
              <w:t>%25</w:t>
            </w:r>
          </w:p>
        </w:tc>
        <w:tc>
          <w:tcPr>
            <w:tcW w:w="261" w:type="pct"/>
          </w:tcPr>
          <w:p w:rsidR="00897FDE" w:rsidRPr="003322A4" w:rsidRDefault="00897FDE" w:rsidP="00D37265">
            <w:pPr>
              <w:spacing w:after="0" w:line="240" w:lineRule="auto"/>
              <w:rPr>
                <w:sz w:val="22"/>
                <w:szCs w:val="22"/>
              </w:rPr>
            </w:pPr>
            <w:r>
              <w:rPr>
                <w:sz w:val="22"/>
                <w:szCs w:val="22"/>
              </w:rPr>
              <w:t>%25</w:t>
            </w:r>
          </w:p>
        </w:tc>
        <w:tc>
          <w:tcPr>
            <w:tcW w:w="261" w:type="pct"/>
          </w:tcPr>
          <w:p w:rsidR="00897FDE" w:rsidRPr="003322A4" w:rsidRDefault="00897FDE" w:rsidP="00D37265">
            <w:pPr>
              <w:spacing w:after="0" w:line="240" w:lineRule="auto"/>
              <w:rPr>
                <w:sz w:val="22"/>
                <w:szCs w:val="22"/>
              </w:rPr>
            </w:pPr>
            <w:r>
              <w:rPr>
                <w:sz w:val="22"/>
                <w:szCs w:val="22"/>
              </w:rPr>
              <w:t>%25</w:t>
            </w:r>
          </w:p>
        </w:tc>
        <w:tc>
          <w:tcPr>
            <w:tcW w:w="261" w:type="pct"/>
          </w:tcPr>
          <w:p w:rsidR="00897FDE" w:rsidRPr="003322A4" w:rsidRDefault="00897FDE" w:rsidP="00D37265">
            <w:pPr>
              <w:spacing w:after="0" w:line="240" w:lineRule="auto"/>
              <w:rPr>
                <w:sz w:val="22"/>
                <w:szCs w:val="22"/>
              </w:rPr>
            </w:pPr>
            <w:r>
              <w:rPr>
                <w:sz w:val="22"/>
                <w:szCs w:val="22"/>
              </w:rPr>
              <w:t>%25</w:t>
            </w:r>
          </w:p>
        </w:tc>
      </w:tr>
    </w:tbl>
    <w:p w:rsidR="00C10F06" w:rsidRDefault="00C10F06" w:rsidP="009322A7">
      <w:pPr>
        <w:rPr>
          <w:b/>
          <w:sz w:val="28"/>
          <w:szCs w:val="28"/>
        </w:rPr>
      </w:pPr>
    </w:p>
    <w:p w:rsidR="003D2E10" w:rsidRDefault="003D2E10" w:rsidP="009322A7">
      <w:pPr>
        <w:rPr>
          <w:b/>
          <w:sz w:val="28"/>
          <w:szCs w:val="28"/>
        </w:rPr>
      </w:pPr>
    </w:p>
    <w:p w:rsidR="003D2E10" w:rsidRDefault="003D2E10" w:rsidP="009322A7">
      <w:pPr>
        <w:rPr>
          <w:b/>
          <w:sz w:val="28"/>
          <w:szCs w:val="28"/>
        </w:rPr>
      </w:pPr>
    </w:p>
    <w:p w:rsidR="003D2E10" w:rsidRDefault="003D2E10" w:rsidP="009322A7">
      <w:pPr>
        <w:rPr>
          <w:b/>
          <w:sz w:val="28"/>
          <w:szCs w:val="28"/>
        </w:rPr>
      </w:pPr>
    </w:p>
    <w:p w:rsidR="003D2E10" w:rsidRDefault="003D2E10" w:rsidP="009322A7">
      <w:pPr>
        <w:rPr>
          <w:b/>
          <w:sz w:val="28"/>
          <w:szCs w:val="28"/>
        </w:rPr>
      </w:pPr>
    </w:p>
    <w:p w:rsidR="003D2E10" w:rsidRDefault="003D2E10" w:rsidP="009322A7">
      <w:pPr>
        <w:rPr>
          <w:b/>
          <w:sz w:val="28"/>
          <w:szCs w:val="28"/>
        </w:rPr>
      </w:pPr>
    </w:p>
    <w:p w:rsidR="003D2E10" w:rsidRDefault="003D2E10" w:rsidP="009322A7">
      <w:pPr>
        <w:rPr>
          <w:b/>
          <w:sz w:val="28"/>
          <w:szCs w:val="28"/>
        </w:rPr>
      </w:pPr>
    </w:p>
    <w:p w:rsidR="009322A7" w:rsidRDefault="009322A7" w:rsidP="009322A7">
      <w:pPr>
        <w:rPr>
          <w:b/>
          <w:sz w:val="28"/>
          <w:szCs w:val="28"/>
        </w:rPr>
      </w:pPr>
      <w:r>
        <w:rPr>
          <w:b/>
          <w:sz w:val="28"/>
          <w:szCs w:val="28"/>
        </w:rPr>
        <w:lastRenderedPageBreak/>
        <w:t>Eylem Maddeleri</w:t>
      </w:r>
    </w:p>
    <w:tbl>
      <w:tblPr>
        <w:tblW w:w="5000" w:type="pct"/>
        <w:tblCellMar>
          <w:left w:w="70" w:type="dxa"/>
          <w:right w:w="70" w:type="dxa"/>
        </w:tblCellMar>
        <w:tblLook w:val="04A0"/>
      </w:tblPr>
      <w:tblGrid>
        <w:gridCol w:w="1066"/>
        <w:gridCol w:w="7106"/>
        <w:gridCol w:w="2843"/>
        <w:gridCol w:w="3129"/>
      </w:tblGrid>
      <w:tr w:rsidR="009322A7" w:rsidRPr="00B142E1" w:rsidTr="00BF6F21">
        <w:trPr>
          <w:trHeight w:val="20"/>
          <w:tblHeader/>
        </w:trPr>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No</w:t>
            </w:r>
          </w:p>
        </w:tc>
        <w:tc>
          <w:tcPr>
            <w:tcW w:w="2512" w:type="pct"/>
            <w:tcBorders>
              <w:top w:val="single" w:sz="8" w:space="0" w:color="auto"/>
              <w:left w:val="nil"/>
              <w:bottom w:val="single" w:sz="8" w:space="0" w:color="auto"/>
              <w:right w:val="single" w:sz="8" w:space="0" w:color="auto"/>
            </w:tcBorders>
            <w:shd w:val="clear" w:color="auto" w:fill="auto"/>
            <w:noWrap/>
            <w:vAlign w:val="center"/>
            <w:hideMark/>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Eylem İfadesi</w:t>
            </w:r>
          </w:p>
        </w:tc>
        <w:tc>
          <w:tcPr>
            <w:tcW w:w="1005"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Eylem Sorumlusu</w:t>
            </w:r>
          </w:p>
        </w:tc>
        <w:tc>
          <w:tcPr>
            <w:tcW w:w="1106"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Eylem Tarihi</w:t>
            </w:r>
          </w:p>
        </w:tc>
      </w:tr>
      <w:tr w:rsidR="009322A7" w:rsidRPr="00B142E1" w:rsidTr="00BF6F21">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hideMark/>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3.1.1.</w:t>
            </w:r>
          </w:p>
        </w:tc>
        <w:tc>
          <w:tcPr>
            <w:tcW w:w="2512"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color w:val="000000"/>
                <w:sz w:val="20"/>
                <w:szCs w:val="20"/>
              </w:rPr>
            </w:pPr>
            <w:r w:rsidRPr="00B142E1">
              <w:rPr>
                <w:color w:val="000000"/>
                <w:sz w:val="20"/>
                <w:szCs w:val="20"/>
              </w:rPr>
              <w:t>Okul idaresi koordinesinde öğretmen motivasyonunu arttırmaya yönelik etkinlikler planlanacaktır.</w:t>
            </w:r>
          </w:p>
        </w:tc>
        <w:tc>
          <w:tcPr>
            <w:tcW w:w="1005"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Okul İdaresi</w:t>
            </w:r>
          </w:p>
        </w:tc>
        <w:tc>
          <w:tcPr>
            <w:tcW w:w="1106"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Her eğitim öğretim yılında en az 2 kez</w:t>
            </w:r>
          </w:p>
        </w:tc>
      </w:tr>
      <w:tr w:rsidR="009322A7" w:rsidRPr="00B142E1" w:rsidTr="00BF6F21">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3.1.2</w:t>
            </w:r>
          </w:p>
        </w:tc>
        <w:tc>
          <w:tcPr>
            <w:tcW w:w="2512"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highlight w:val="green"/>
              </w:rPr>
            </w:pPr>
            <w:r w:rsidRPr="00B142E1">
              <w:rPr>
                <w:sz w:val="20"/>
                <w:szCs w:val="20"/>
              </w:rPr>
              <w:t>Kurumumuza ataması gerçekleştirilen öğretmenlerin uyum sürecini hızlandırmak için “Hoş geldin Öğretmenim Temalı” etkinlikler düzenlenecektir.</w:t>
            </w:r>
          </w:p>
        </w:tc>
        <w:tc>
          <w:tcPr>
            <w:tcW w:w="1005"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color w:val="000000"/>
                <w:sz w:val="20"/>
                <w:szCs w:val="20"/>
              </w:rPr>
            </w:pPr>
            <w:r w:rsidRPr="00B142E1">
              <w:rPr>
                <w:color w:val="000000"/>
                <w:sz w:val="20"/>
                <w:szCs w:val="20"/>
              </w:rPr>
              <w:t>Okul Müdürü koordinesinde tüm öğretmenler</w:t>
            </w:r>
          </w:p>
        </w:tc>
        <w:tc>
          <w:tcPr>
            <w:tcW w:w="1106"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3.1.3</w:t>
            </w:r>
          </w:p>
        </w:tc>
        <w:tc>
          <w:tcPr>
            <w:tcW w:w="2512"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highlight w:val="green"/>
              </w:rPr>
            </w:pPr>
            <w:r w:rsidRPr="00B142E1">
              <w:rPr>
                <w:sz w:val="20"/>
                <w:szCs w:val="20"/>
              </w:rPr>
              <w:t>Talep edilen hizmet içi eğitim faaliyetlerini tespit etmek için anket düzenlenecektir. İlgili anket sonuçları insan kaynakları şube müdürlüğüne bildirilecektir.</w:t>
            </w:r>
          </w:p>
        </w:tc>
        <w:tc>
          <w:tcPr>
            <w:tcW w:w="1005"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Okul İdaresi</w:t>
            </w:r>
          </w:p>
        </w:tc>
        <w:tc>
          <w:tcPr>
            <w:tcW w:w="1106"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3.1.4</w:t>
            </w:r>
          </w:p>
        </w:tc>
        <w:tc>
          <w:tcPr>
            <w:tcW w:w="2512"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rPr>
            </w:pPr>
            <w:r w:rsidRPr="00B142E1">
              <w:rPr>
                <w:sz w:val="20"/>
                <w:szCs w:val="20"/>
              </w:rPr>
              <w:t>Kurum içerisinde “Proje Kulübü” kurulacaktır.</w:t>
            </w:r>
          </w:p>
        </w:tc>
        <w:tc>
          <w:tcPr>
            <w:tcW w:w="1005"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Okul İdaresi</w:t>
            </w:r>
          </w:p>
        </w:tc>
        <w:tc>
          <w:tcPr>
            <w:tcW w:w="1106" w:type="pct"/>
            <w:tcBorders>
              <w:top w:val="nil"/>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3.1.5</w:t>
            </w:r>
          </w:p>
        </w:tc>
        <w:tc>
          <w:tcPr>
            <w:tcW w:w="2512"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rPr>
            </w:pPr>
            <w:r w:rsidRPr="00B142E1">
              <w:rPr>
                <w:sz w:val="20"/>
                <w:szCs w:val="20"/>
              </w:rPr>
              <w:t>Kararlar yönetişim anlayışıyla hareket edilerek okul toplumunun görüşleri doğrultusunda alınacaktır.</w:t>
            </w:r>
          </w:p>
        </w:tc>
        <w:tc>
          <w:tcPr>
            <w:tcW w:w="1005"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color w:val="000000"/>
                <w:sz w:val="20"/>
                <w:szCs w:val="20"/>
              </w:rPr>
            </w:pPr>
            <w:r w:rsidRPr="00B142E1">
              <w:rPr>
                <w:color w:val="000000"/>
                <w:sz w:val="20"/>
                <w:szCs w:val="20"/>
              </w:rPr>
              <w:t>Okul Müdürü koordinesinde tüm öğretmenler</w:t>
            </w:r>
          </w:p>
        </w:tc>
        <w:tc>
          <w:tcPr>
            <w:tcW w:w="1106"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3.1.6</w:t>
            </w:r>
          </w:p>
        </w:tc>
        <w:tc>
          <w:tcPr>
            <w:tcW w:w="2512"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rPr>
            </w:pPr>
            <w:r w:rsidRPr="00B142E1">
              <w:rPr>
                <w:sz w:val="20"/>
                <w:szCs w:val="20"/>
              </w:rPr>
              <w:t>Ulusal-Uluslararası Hareketlilik kapsamında programlara katılan öğretmen(ler) kurum içi bilgilendirme sunumu gerçekleştireceklerdir.</w:t>
            </w:r>
          </w:p>
        </w:tc>
        <w:tc>
          <w:tcPr>
            <w:tcW w:w="1005"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color w:val="000000"/>
                <w:sz w:val="20"/>
                <w:szCs w:val="20"/>
              </w:rPr>
            </w:pPr>
            <w:r w:rsidRPr="00B142E1">
              <w:rPr>
                <w:color w:val="000000"/>
                <w:sz w:val="20"/>
                <w:szCs w:val="20"/>
              </w:rPr>
              <w:t>Okul Müdürü koordinesinde tüm öğretmenler</w:t>
            </w:r>
          </w:p>
        </w:tc>
        <w:tc>
          <w:tcPr>
            <w:tcW w:w="1106"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3.1.7</w:t>
            </w:r>
          </w:p>
        </w:tc>
        <w:tc>
          <w:tcPr>
            <w:tcW w:w="2512"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rPr>
                <w:sz w:val="20"/>
                <w:szCs w:val="20"/>
              </w:rPr>
            </w:pPr>
            <w:r w:rsidRPr="00B142E1">
              <w:rPr>
                <w:sz w:val="20"/>
                <w:szCs w:val="20"/>
              </w:rPr>
              <w:t>Yıl içerisinde planlanan proje başvurularında görev almak isteyen öğretmenlerin belirlenmesi amacıyla faaliyetler gerçekleştirilecektir.</w:t>
            </w:r>
          </w:p>
        </w:tc>
        <w:tc>
          <w:tcPr>
            <w:tcW w:w="1005"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Okul İdaresi</w:t>
            </w:r>
          </w:p>
        </w:tc>
        <w:tc>
          <w:tcPr>
            <w:tcW w:w="1106"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r w:rsidRPr="00B142E1">
              <w:rPr>
                <w:color w:val="000000"/>
                <w:sz w:val="20"/>
                <w:szCs w:val="20"/>
              </w:rPr>
              <w:t>Eğitim Öğretim yılı içerisinde</w:t>
            </w:r>
          </w:p>
        </w:tc>
      </w:tr>
      <w:tr w:rsidR="009322A7" w:rsidRPr="00B142E1" w:rsidTr="00BF6F21">
        <w:trPr>
          <w:trHeight w:val="20"/>
        </w:trPr>
        <w:tc>
          <w:tcPr>
            <w:tcW w:w="3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22A7" w:rsidRPr="00B142E1" w:rsidRDefault="009322A7" w:rsidP="00B142E1">
            <w:pPr>
              <w:spacing w:after="0" w:line="240" w:lineRule="auto"/>
              <w:jc w:val="center"/>
              <w:rPr>
                <w:b/>
                <w:bCs/>
                <w:color w:val="000000"/>
                <w:sz w:val="20"/>
                <w:szCs w:val="20"/>
              </w:rPr>
            </w:pPr>
            <w:r w:rsidRPr="00B142E1">
              <w:rPr>
                <w:b/>
                <w:bCs/>
                <w:color w:val="000000"/>
                <w:sz w:val="20"/>
                <w:szCs w:val="20"/>
              </w:rPr>
              <w:t>3.1.8</w:t>
            </w:r>
          </w:p>
        </w:tc>
        <w:tc>
          <w:tcPr>
            <w:tcW w:w="2512"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sz w:val="20"/>
                <w:szCs w:val="20"/>
              </w:rPr>
            </w:pPr>
            <w:r w:rsidRPr="00B142E1">
              <w:rPr>
                <w:color w:val="FF0000"/>
                <w:sz w:val="20"/>
                <w:szCs w:val="20"/>
              </w:rPr>
              <w:t>Öğretmenlerin lisansüstü eğitime yönlendirilmesi teşvik edilecektir</w:t>
            </w:r>
            <w:r w:rsidRPr="00B142E1">
              <w:rPr>
                <w:sz w:val="20"/>
                <w:szCs w:val="20"/>
              </w:rPr>
              <w:t>.</w:t>
            </w:r>
          </w:p>
        </w:tc>
        <w:tc>
          <w:tcPr>
            <w:tcW w:w="1005"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p>
        </w:tc>
        <w:tc>
          <w:tcPr>
            <w:tcW w:w="1106" w:type="pct"/>
            <w:tcBorders>
              <w:top w:val="single" w:sz="8" w:space="0" w:color="auto"/>
              <w:left w:val="nil"/>
              <w:bottom w:val="single" w:sz="8" w:space="0" w:color="auto"/>
              <w:right w:val="single" w:sz="8" w:space="0" w:color="auto"/>
            </w:tcBorders>
            <w:shd w:val="clear" w:color="auto" w:fill="auto"/>
            <w:vAlign w:val="center"/>
          </w:tcPr>
          <w:p w:rsidR="009322A7" w:rsidRPr="00B142E1" w:rsidRDefault="009322A7" w:rsidP="00B142E1">
            <w:pPr>
              <w:spacing w:after="0" w:line="240" w:lineRule="auto"/>
              <w:jc w:val="both"/>
              <w:rPr>
                <w:color w:val="000000"/>
                <w:sz w:val="20"/>
                <w:szCs w:val="20"/>
              </w:rPr>
            </w:pPr>
          </w:p>
        </w:tc>
      </w:tr>
    </w:tbl>
    <w:p w:rsidR="00BF6F21" w:rsidRDefault="00BF6F21" w:rsidP="009322A7">
      <w:pPr>
        <w:jc w:val="center"/>
        <w:rPr>
          <w:b/>
          <w:sz w:val="28"/>
          <w:szCs w:val="28"/>
        </w:rPr>
      </w:pPr>
    </w:p>
    <w:p w:rsidR="003D2E10" w:rsidRDefault="003D2E10" w:rsidP="00BF6F21">
      <w:pPr>
        <w:rPr>
          <w:b/>
        </w:rPr>
      </w:pPr>
    </w:p>
    <w:p w:rsidR="003D2E10" w:rsidRDefault="003D2E10" w:rsidP="00BF6F21">
      <w:pPr>
        <w:rPr>
          <w:b/>
        </w:rPr>
      </w:pPr>
    </w:p>
    <w:p w:rsidR="003D2E10" w:rsidRDefault="003D2E10" w:rsidP="00BF6F21">
      <w:pPr>
        <w:rPr>
          <w:b/>
        </w:rPr>
      </w:pPr>
    </w:p>
    <w:p w:rsidR="003D2E10" w:rsidRDefault="003D2E10" w:rsidP="00BF6F21">
      <w:pPr>
        <w:rPr>
          <w:b/>
        </w:rPr>
      </w:pPr>
    </w:p>
    <w:p w:rsidR="003D2E10" w:rsidRDefault="003D2E10" w:rsidP="00BF6F21">
      <w:pPr>
        <w:rPr>
          <w:b/>
        </w:rPr>
      </w:pPr>
    </w:p>
    <w:p w:rsidR="003D2E10" w:rsidRDefault="003D2E10" w:rsidP="00BF6F21">
      <w:pPr>
        <w:rPr>
          <w:b/>
        </w:rPr>
      </w:pPr>
    </w:p>
    <w:p w:rsidR="003D2E10" w:rsidRDefault="003D2E10" w:rsidP="00BF6F21">
      <w:pPr>
        <w:rPr>
          <w:b/>
        </w:rPr>
      </w:pPr>
    </w:p>
    <w:p w:rsidR="00C10F06" w:rsidRPr="003D2E10" w:rsidRDefault="00BF6F21" w:rsidP="003D2E10">
      <w:r w:rsidRPr="00B06623">
        <w:rPr>
          <w:b/>
        </w:rPr>
        <w:lastRenderedPageBreak/>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9322A7" w:rsidRDefault="009322A7" w:rsidP="009322A7">
      <w:pPr>
        <w:jc w:val="center"/>
        <w:rPr>
          <w:b/>
          <w:sz w:val="28"/>
          <w:szCs w:val="28"/>
        </w:rPr>
      </w:pPr>
      <w:r>
        <w:rPr>
          <w:b/>
          <w:sz w:val="28"/>
          <w:szCs w:val="28"/>
        </w:rPr>
        <w:t>Hedefe ilişkin 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7411"/>
        <w:gridCol w:w="856"/>
        <w:gridCol w:w="970"/>
        <w:gridCol w:w="970"/>
        <w:gridCol w:w="970"/>
        <w:gridCol w:w="970"/>
        <w:gridCol w:w="967"/>
      </w:tblGrid>
      <w:tr w:rsidR="009322A7" w:rsidRPr="00A47F2F" w:rsidTr="000B1EF2">
        <w:trPr>
          <w:trHeight w:val="20"/>
        </w:trPr>
        <w:tc>
          <w:tcPr>
            <w:tcW w:w="389" w:type="pct"/>
            <w:vMerge w:val="restart"/>
            <w:shd w:val="clear" w:color="auto" w:fill="auto"/>
            <w:noWrap/>
            <w:vAlign w:val="center"/>
            <w:hideMark/>
          </w:tcPr>
          <w:p w:rsidR="009322A7" w:rsidRPr="003322A4" w:rsidRDefault="009322A7" w:rsidP="00B142E1">
            <w:pPr>
              <w:spacing w:after="0"/>
              <w:rPr>
                <w:b/>
                <w:bCs/>
                <w:color w:val="000000"/>
                <w:sz w:val="22"/>
                <w:szCs w:val="22"/>
              </w:rPr>
            </w:pPr>
            <w:r>
              <w:rPr>
                <w:b/>
                <w:bCs/>
                <w:color w:val="000000"/>
                <w:sz w:val="22"/>
                <w:szCs w:val="22"/>
              </w:rPr>
              <w:t>No</w:t>
            </w:r>
          </w:p>
        </w:tc>
        <w:tc>
          <w:tcPr>
            <w:tcW w:w="2606" w:type="pct"/>
            <w:vMerge w:val="restart"/>
            <w:shd w:val="clear" w:color="auto" w:fill="auto"/>
            <w:vAlign w:val="center"/>
            <w:hideMark/>
          </w:tcPr>
          <w:p w:rsidR="009322A7" w:rsidRPr="003322A4" w:rsidRDefault="009322A7" w:rsidP="00B142E1">
            <w:pPr>
              <w:spacing w:after="0"/>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301" w:type="pct"/>
            <w:shd w:val="clear" w:color="auto" w:fill="auto"/>
            <w:vAlign w:val="center"/>
          </w:tcPr>
          <w:p w:rsidR="009322A7" w:rsidRPr="0030148B" w:rsidRDefault="009322A7" w:rsidP="00B142E1">
            <w:pPr>
              <w:spacing w:after="0"/>
              <w:rPr>
                <w:b/>
                <w:bCs/>
                <w:color w:val="000000"/>
                <w:sz w:val="18"/>
                <w:szCs w:val="18"/>
              </w:rPr>
            </w:pPr>
            <w:r w:rsidRPr="0030148B">
              <w:rPr>
                <w:b/>
                <w:bCs/>
                <w:color w:val="000000"/>
                <w:sz w:val="18"/>
                <w:szCs w:val="18"/>
              </w:rPr>
              <w:t>Mevcut</w:t>
            </w:r>
          </w:p>
        </w:tc>
        <w:tc>
          <w:tcPr>
            <w:tcW w:w="1704" w:type="pct"/>
            <w:gridSpan w:val="5"/>
            <w:shd w:val="clear" w:color="auto" w:fill="auto"/>
            <w:vAlign w:val="center"/>
          </w:tcPr>
          <w:p w:rsidR="009322A7" w:rsidRPr="003322A4" w:rsidRDefault="009322A7" w:rsidP="00B142E1">
            <w:pPr>
              <w:spacing w:after="0"/>
              <w:rPr>
                <w:b/>
                <w:bCs/>
                <w:color w:val="000000"/>
                <w:sz w:val="22"/>
                <w:szCs w:val="22"/>
              </w:rPr>
            </w:pPr>
            <w:r w:rsidRPr="003322A4">
              <w:rPr>
                <w:b/>
                <w:bCs/>
                <w:color w:val="000000"/>
                <w:sz w:val="22"/>
                <w:szCs w:val="22"/>
              </w:rPr>
              <w:t>HEDEF</w:t>
            </w:r>
          </w:p>
        </w:tc>
      </w:tr>
      <w:tr w:rsidR="009322A7" w:rsidRPr="00A47F2F" w:rsidTr="000B1EF2">
        <w:trPr>
          <w:trHeight w:val="20"/>
        </w:trPr>
        <w:tc>
          <w:tcPr>
            <w:tcW w:w="389" w:type="pct"/>
            <w:vMerge/>
            <w:shd w:val="clear" w:color="auto" w:fill="auto"/>
            <w:vAlign w:val="center"/>
            <w:hideMark/>
          </w:tcPr>
          <w:p w:rsidR="009322A7" w:rsidRPr="003322A4" w:rsidRDefault="009322A7" w:rsidP="00B142E1">
            <w:pPr>
              <w:spacing w:after="0"/>
              <w:rPr>
                <w:b/>
                <w:bCs/>
                <w:sz w:val="22"/>
                <w:szCs w:val="22"/>
              </w:rPr>
            </w:pPr>
          </w:p>
        </w:tc>
        <w:tc>
          <w:tcPr>
            <w:tcW w:w="2606" w:type="pct"/>
            <w:vMerge/>
            <w:shd w:val="clear" w:color="auto" w:fill="auto"/>
            <w:vAlign w:val="center"/>
            <w:hideMark/>
          </w:tcPr>
          <w:p w:rsidR="009322A7" w:rsidRPr="003322A4" w:rsidRDefault="009322A7" w:rsidP="00B142E1">
            <w:pPr>
              <w:spacing w:after="0"/>
              <w:rPr>
                <w:b/>
                <w:bCs/>
                <w:sz w:val="22"/>
                <w:szCs w:val="22"/>
              </w:rPr>
            </w:pPr>
          </w:p>
        </w:tc>
        <w:tc>
          <w:tcPr>
            <w:tcW w:w="301" w:type="pct"/>
            <w:shd w:val="clear" w:color="auto" w:fill="auto"/>
            <w:noWrap/>
            <w:vAlign w:val="center"/>
            <w:hideMark/>
          </w:tcPr>
          <w:p w:rsidR="009322A7" w:rsidRPr="003322A4" w:rsidRDefault="009322A7" w:rsidP="00B142E1">
            <w:pPr>
              <w:spacing w:after="0"/>
              <w:rPr>
                <w:b/>
                <w:bCs/>
                <w:sz w:val="22"/>
                <w:szCs w:val="22"/>
              </w:rPr>
            </w:pPr>
            <w:r w:rsidRPr="003322A4">
              <w:rPr>
                <w:b/>
                <w:bCs/>
                <w:sz w:val="22"/>
                <w:szCs w:val="22"/>
              </w:rPr>
              <w:t>2018</w:t>
            </w:r>
          </w:p>
        </w:tc>
        <w:tc>
          <w:tcPr>
            <w:tcW w:w="341" w:type="pct"/>
            <w:shd w:val="clear" w:color="auto" w:fill="auto"/>
            <w:noWrap/>
            <w:vAlign w:val="center"/>
            <w:hideMark/>
          </w:tcPr>
          <w:p w:rsidR="009322A7" w:rsidRPr="003322A4" w:rsidRDefault="009322A7" w:rsidP="00B142E1">
            <w:pPr>
              <w:spacing w:after="0"/>
              <w:rPr>
                <w:b/>
                <w:bCs/>
                <w:sz w:val="22"/>
                <w:szCs w:val="22"/>
              </w:rPr>
            </w:pPr>
            <w:r w:rsidRPr="003322A4">
              <w:rPr>
                <w:b/>
                <w:bCs/>
                <w:sz w:val="22"/>
                <w:szCs w:val="22"/>
              </w:rPr>
              <w:t>2019</w:t>
            </w:r>
          </w:p>
        </w:tc>
        <w:tc>
          <w:tcPr>
            <w:tcW w:w="341" w:type="pct"/>
            <w:shd w:val="clear" w:color="auto" w:fill="auto"/>
            <w:vAlign w:val="center"/>
          </w:tcPr>
          <w:p w:rsidR="009322A7" w:rsidRPr="003322A4" w:rsidRDefault="009322A7" w:rsidP="00B142E1">
            <w:pPr>
              <w:spacing w:after="0"/>
              <w:rPr>
                <w:b/>
                <w:bCs/>
                <w:sz w:val="22"/>
                <w:szCs w:val="22"/>
              </w:rPr>
            </w:pPr>
            <w:r w:rsidRPr="003322A4">
              <w:rPr>
                <w:b/>
                <w:bCs/>
                <w:sz w:val="22"/>
                <w:szCs w:val="22"/>
              </w:rPr>
              <w:t>2020</w:t>
            </w:r>
          </w:p>
        </w:tc>
        <w:tc>
          <w:tcPr>
            <w:tcW w:w="341" w:type="pct"/>
            <w:shd w:val="clear" w:color="auto" w:fill="auto"/>
            <w:vAlign w:val="center"/>
          </w:tcPr>
          <w:p w:rsidR="009322A7" w:rsidRPr="003322A4" w:rsidRDefault="009322A7" w:rsidP="00B142E1">
            <w:pPr>
              <w:spacing w:after="0"/>
              <w:rPr>
                <w:b/>
                <w:bCs/>
                <w:sz w:val="22"/>
                <w:szCs w:val="22"/>
              </w:rPr>
            </w:pPr>
            <w:r w:rsidRPr="003322A4">
              <w:rPr>
                <w:b/>
                <w:bCs/>
                <w:sz w:val="22"/>
                <w:szCs w:val="22"/>
              </w:rPr>
              <w:t>2021</w:t>
            </w:r>
          </w:p>
        </w:tc>
        <w:tc>
          <w:tcPr>
            <w:tcW w:w="341" w:type="pct"/>
            <w:shd w:val="clear" w:color="auto" w:fill="auto"/>
            <w:vAlign w:val="center"/>
          </w:tcPr>
          <w:p w:rsidR="009322A7" w:rsidRPr="003322A4" w:rsidRDefault="009322A7" w:rsidP="00B142E1">
            <w:pPr>
              <w:spacing w:after="0"/>
              <w:rPr>
                <w:b/>
                <w:bCs/>
                <w:sz w:val="22"/>
                <w:szCs w:val="22"/>
              </w:rPr>
            </w:pPr>
            <w:r w:rsidRPr="003322A4">
              <w:rPr>
                <w:b/>
                <w:bCs/>
                <w:sz w:val="22"/>
                <w:szCs w:val="22"/>
              </w:rPr>
              <w:t>2022</w:t>
            </w:r>
          </w:p>
        </w:tc>
        <w:tc>
          <w:tcPr>
            <w:tcW w:w="341" w:type="pct"/>
            <w:shd w:val="clear" w:color="auto" w:fill="auto"/>
            <w:vAlign w:val="center"/>
          </w:tcPr>
          <w:p w:rsidR="009322A7" w:rsidRPr="003322A4" w:rsidRDefault="009322A7" w:rsidP="00B142E1">
            <w:pPr>
              <w:spacing w:after="0"/>
              <w:rPr>
                <w:b/>
                <w:bCs/>
                <w:sz w:val="22"/>
                <w:szCs w:val="22"/>
              </w:rPr>
            </w:pPr>
            <w:r w:rsidRPr="003322A4">
              <w:rPr>
                <w:b/>
                <w:bCs/>
                <w:sz w:val="22"/>
                <w:szCs w:val="22"/>
              </w:rPr>
              <w:t>2023</w:t>
            </w:r>
          </w:p>
        </w:tc>
      </w:tr>
      <w:tr w:rsidR="009322A7" w:rsidRPr="00A47F2F" w:rsidTr="000B1EF2">
        <w:trPr>
          <w:trHeight w:val="20"/>
        </w:trPr>
        <w:tc>
          <w:tcPr>
            <w:tcW w:w="389" w:type="pct"/>
            <w:shd w:val="clear" w:color="auto" w:fill="auto"/>
            <w:vAlign w:val="center"/>
          </w:tcPr>
          <w:p w:rsidR="009322A7" w:rsidRPr="003322A4" w:rsidRDefault="009322A7" w:rsidP="00B142E1">
            <w:pPr>
              <w:spacing w:after="0"/>
              <w:rPr>
                <w:b/>
                <w:bCs/>
                <w:color w:val="FF0000"/>
                <w:sz w:val="22"/>
                <w:szCs w:val="22"/>
              </w:rPr>
            </w:pPr>
            <w:r>
              <w:rPr>
                <w:b/>
                <w:bCs/>
                <w:color w:val="FF0000"/>
                <w:sz w:val="22"/>
                <w:szCs w:val="22"/>
              </w:rPr>
              <w:t>PG.3.2.1</w:t>
            </w:r>
          </w:p>
        </w:tc>
        <w:tc>
          <w:tcPr>
            <w:tcW w:w="2606" w:type="pct"/>
            <w:shd w:val="clear" w:color="auto" w:fill="auto"/>
            <w:vAlign w:val="center"/>
          </w:tcPr>
          <w:p w:rsidR="009322A7" w:rsidRPr="003322A4" w:rsidRDefault="009322A7" w:rsidP="00B142E1">
            <w:pPr>
              <w:spacing w:after="0"/>
              <w:rPr>
                <w:sz w:val="22"/>
                <w:szCs w:val="22"/>
              </w:rPr>
            </w:pPr>
            <w:r w:rsidRPr="00860B45">
              <w:rPr>
                <w:sz w:val="22"/>
                <w:szCs w:val="22"/>
              </w:rPr>
              <w:t>Öğrenci başına düşen sosyal, sanatsal, sportif ve kültürel faaliyet alanı (metrekare)</w:t>
            </w:r>
          </w:p>
        </w:tc>
        <w:tc>
          <w:tcPr>
            <w:tcW w:w="301" w:type="pct"/>
            <w:shd w:val="clear" w:color="auto" w:fill="auto"/>
            <w:noWrap/>
            <w:vAlign w:val="center"/>
          </w:tcPr>
          <w:p w:rsidR="009322A7" w:rsidRPr="003322A4" w:rsidRDefault="00274EF4" w:rsidP="00B142E1">
            <w:pPr>
              <w:spacing w:after="0"/>
              <w:rPr>
                <w:sz w:val="22"/>
                <w:szCs w:val="22"/>
              </w:rPr>
            </w:pPr>
            <w:r>
              <w:rPr>
                <w:sz w:val="22"/>
                <w:szCs w:val="22"/>
              </w:rPr>
              <w:t>25</w:t>
            </w:r>
          </w:p>
        </w:tc>
        <w:tc>
          <w:tcPr>
            <w:tcW w:w="341" w:type="pct"/>
            <w:shd w:val="clear" w:color="auto" w:fill="auto"/>
            <w:noWrap/>
            <w:vAlign w:val="center"/>
          </w:tcPr>
          <w:p w:rsidR="009322A7" w:rsidRPr="003322A4" w:rsidRDefault="00274EF4" w:rsidP="00B142E1">
            <w:pPr>
              <w:spacing w:after="0"/>
              <w:rPr>
                <w:sz w:val="22"/>
                <w:szCs w:val="22"/>
              </w:rPr>
            </w:pPr>
            <w:r>
              <w:rPr>
                <w:sz w:val="22"/>
                <w:szCs w:val="22"/>
              </w:rPr>
              <w:t>25</w:t>
            </w:r>
          </w:p>
        </w:tc>
        <w:tc>
          <w:tcPr>
            <w:tcW w:w="341" w:type="pct"/>
            <w:shd w:val="clear" w:color="auto" w:fill="auto"/>
          </w:tcPr>
          <w:p w:rsidR="009322A7" w:rsidRPr="003322A4" w:rsidRDefault="00274EF4" w:rsidP="00B142E1">
            <w:pPr>
              <w:spacing w:after="0"/>
              <w:rPr>
                <w:sz w:val="22"/>
                <w:szCs w:val="22"/>
              </w:rPr>
            </w:pPr>
            <w:r>
              <w:rPr>
                <w:sz w:val="22"/>
                <w:szCs w:val="22"/>
              </w:rPr>
              <w:t>25</w:t>
            </w:r>
          </w:p>
        </w:tc>
        <w:tc>
          <w:tcPr>
            <w:tcW w:w="341" w:type="pct"/>
            <w:shd w:val="clear" w:color="auto" w:fill="auto"/>
          </w:tcPr>
          <w:p w:rsidR="009322A7" w:rsidRPr="003322A4" w:rsidRDefault="00274EF4" w:rsidP="00B142E1">
            <w:pPr>
              <w:spacing w:after="0"/>
              <w:rPr>
                <w:sz w:val="22"/>
                <w:szCs w:val="22"/>
              </w:rPr>
            </w:pPr>
            <w:r>
              <w:rPr>
                <w:sz w:val="22"/>
                <w:szCs w:val="22"/>
              </w:rPr>
              <w:t>30</w:t>
            </w:r>
          </w:p>
        </w:tc>
        <w:tc>
          <w:tcPr>
            <w:tcW w:w="341" w:type="pct"/>
            <w:shd w:val="clear" w:color="auto" w:fill="auto"/>
          </w:tcPr>
          <w:p w:rsidR="009322A7" w:rsidRPr="003322A4" w:rsidRDefault="00274EF4" w:rsidP="00B142E1">
            <w:pPr>
              <w:spacing w:after="0"/>
              <w:rPr>
                <w:sz w:val="22"/>
                <w:szCs w:val="22"/>
              </w:rPr>
            </w:pPr>
            <w:r>
              <w:rPr>
                <w:sz w:val="22"/>
                <w:szCs w:val="22"/>
              </w:rPr>
              <w:t>30</w:t>
            </w:r>
          </w:p>
        </w:tc>
        <w:tc>
          <w:tcPr>
            <w:tcW w:w="341" w:type="pct"/>
            <w:shd w:val="clear" w:color="auto" w:fill="auto"/>
          </w:tcPr>
          <w:p w:rsidR="009322A7" w:rsidRPr="003322A4" w:rsidRDefault="00274EF4" w:rsidP="00B142E1">
            <w:pPr>
              <w:spacing w:after="0"/>
              <w:rPr>
                <w:sz w:val="22"/>
                <w:szCs w:val="22"/>
              </w:rPr>
            </w:pPr>
            <w:r>
              <w:rPr>
                <w:sz w:val="22"/>
                <w:szCs w:val="22"/>
              </w:rPr>
              <w:t>30</w:t>
            </w:r>
          </w:p>
        </w:tc>
      </w:tr>
      <w:tr w:rsidR="009322A7" w:rsidRPr="00A47F2F" w:rsidTr="000B1EF2">
        <w:trPr>
          <w:trHeight w:val="20"/>
        </w:trPr>
        <w:tc>
          <w:tcPr>
            <w:tcW w:w="389" w:type="pct"/>
            <w:shd w:val="clear" w:color="auto" w:fill="auto"/>
            <w:vAlign w:val="center"/>
          </w:tcPr>
          <w:p w:rsidR="009322A7" w:rsidRDefault="009322A7" w:rsidP="00B142E1">
            <w:pPr>
              <w:spacing w:after="0"/>
            </w:pPr>
            <w:r>
              <w:rPr>
                <w:b/>
                <w:bCs/>
                <w:color w:val="FF0000"/>
                <w:sz w:val="22"/>
                <w:szCs w:val="22"/>
              </w:rPr>
              <w:t>PG.3.2.2</w:t>
            </w:r>
          </w:p>
        </w:tc>
        <w:tc>
          <w:tcPr>
            <w:tcW w:w="2606" w:type="pct"/>
            <w:shd w:val="clear" w:color="auto" w:fill="auto"/>
            <w:vAlign w:val="center"/>
          </w:tcPr>
          <w:p w:rsidR="009322A7" w:rsidRPr="006A2F0A" w:rsidRDefault="009322A7" w:rsidP="00B142E1">
            <w:pPr>
              <w:spacing w:after="0"/>
              <w:rPr>
                <w:sz w:val="22"/>
                <w:szCs w:val="22"/>
              </w:rPr>
            </w:pPr>
            <w:r>
              <w:rPr>
                <w:sz w:val="22"/>
                <w:szCs w:val="22"/>
              </w:rPr>
              <w:t>Yıllık bazda oluşturulan okul bütçesinden öğrenci başına düşen miktar (TL)</w:t>
            </w:r>
          </w:p>
        </w:tc>
        <w:tc>
          <w:tcPr>
            <w:tcW w:w="301" w:type="pct"/>
            <w:shd w:val="clear" w:color="auto" w:fill="auto"/>
            <w:noWrap/>
            <w:vAlign w:val="center"/>
          </w:tcPr>
          <w:p w:rsidR="009322A7" w:rsidRPr="003322A4" w:rsidRDefault="00274EF4" w:rsidP="00B142E1">
            <w:pPr>
              <w:spacing w:after="0"/>
              <w:rPr>
                <w:sz w:val="22"/>
                <w:szCs w:val="22"/>
              </w:rPr>
            </w:pPr>
            <w:r>
              <w:rPr>
                <w:sz w:val="22"/>
                <w:szCs w:val="22"/>
              </w:rPr>
              <w:t>184,76</w:t>
            </w:r>
          </w:p>
        </w:tc>
        <w:tc>
          <w:tcPr>
            <w:tcW w:w="341" w:type="pct"/>
            <w:shd w:val="clear" w:color="auto" w:fill="auto"/>
            <w:noWrap/>
            <w:vAlign w:val="center"/>
          </w:tcPr>
          <w:p w:rsidR="009322A7" w:rsidRPr="003322A4" w:rsidRDefault="002A3A0E" w:rsidP="00B142E1">
            <w:pPr>
              <w:spacing w:after="0"/>
              <w:rPr>
                <w:sz w:val="22"/>
                <w:szCs w:val="22"/>
              </w:rPr>
            </w:pPr>
            <w:r>
              <w:rPr>
                <w:sz w:val="22"/>
                <w:szCs w:val="22"/>
              </w:rPr>
              <w:t>200</w:t>
            </w:r>
          </w:p>
        </w:tc>
        <w:tc>
          <w:tcPr>
            <w:tcW w:w="341" w:type="pct"/>
            <w:shd w:val="clear" w:color="auto" w:fill="auto"/>
          </w:tcPr>
          <w:p w:rsidR="009322A7" w:rsidRPr="003322A4" w:rsidRDefault="002A3A0E" w:rsidP="00B142E1">
            <w:pPr>
              <w:spacing w:after="0"/>
              <w:rPr>
                <w:sz w:val="22"/>
                <w:szCs w:val="22"/>
              </w:rPr>
            </w:pPr>
            <w:r>
              <w:rPr>
                <w:sz w:val="22"/>
                <w:szCs w:val="22"/>
              </w:rPr>
              <w:t>210</w:t>
            </w:r>
          </w:p>
        </w:tc>
        <w:tc>
          <w:tcPr>
            <w:tcW w:w="341" w:type="pct"/>
            <w:shd w:val="clear" w:color="auto" w:fill="auto"/>
          </w:tcPr>
          <w:p w:rsidR="009322A7" w:rsidRPr="003322A4" w:rsidRDefault="002A3A0E" w:rsidP="00B142E1">
            <w:pPr>
              <w:spacing w:after="0"/>
              <w:rPr>
                <w:sz w:val="22"/>
                <w:szCs w:val="22"/>
              </w:rPr>
            </w:pPr>
            <w:r>
              <w:rPr>
                <w:sz w:val="22"/>
                <w:szCs w:val="22"/>
              </w:rPr>
              <w:t>220</w:t>
            </w:r>
          </w:p>
        </w:tc>
        <w:tc>
          <w:tcPr>
            <w:tcW w:w="341" w:type="pct"/>
            <w:shd w:val="clear" w:color="auto" w:fill="auto"/>
          </w:tcPr>
          <w:p w:rsidR="009322A7" w:rsidRPr="003322A4" w:rsidRDefault="002A3A0E" w:rsidP="00B142E1">
            <w:pPr>
              <w:spacing w:after="0"/>
              <w:rPr>
                <w:sz w:val="22"/>
                <w:szCs w:val="22"/>
              </w:rPr>
            </w:pPr>
            <w:r>
              <w:rPr>
                <w:sz w:val="22"/>
                <w:szCs w:val="22"/>
              </w:rPr>
              <w:t>230</w:t>
            </w:r>
          </w:p>
        </w:tc>
        <w:tc>
          <w:tcPr>
            <w:tcW w:w="341" w:type="pct"/>
            <w:shd w:val="clear" w:color="auto" w:fill="auto"/>
          </w:tcPr>
          <w:p w:rsidR="009322A7" w:rsidRPr="003322A4" w:rsidRDefault="002A3A0E" w:rsidP="00B142E1">
            <w:pPr>
              <w:spacing w:after="0"/>
              <w:rPr>
                <w:sz w:val="22"/>
                <w:szCs w:val="22"/>
              </w:rPr>
            </w:pPr>
            <w:r>
              <w:rPr>
                <w:sz w:val="22"/>
                <w:szCs w:val="22"/>
              </w:rPr>
              <w:t>240</w:t>
            </w:r>
          </w:p>
        </w:tc>
      </w:tr>
      <w:tr w:rsidR="009322A7" w:rsidRPr="00A47F2F" w:rsidTr="000B1EF2">
        <w:trPr>
          <w:trHeight w:val="20"/>
        </w:trPr>
        <w:tc>
          <w:tcPr>
            <w:tcW w:w="389" w:type="pct"/>
            <w:shd w:val="clear" w:color="auto" w:fill="auto"/>
            <w:vAlign w:val="center"/>
          </w:tcPr>
          <w:p w:rsidR="009322A7" w:rsidRDefault="009322A7" w:rsidP="00B142E1">
            <w:pPr>
              <w:spacing w:after="0"/>
            </w:pPr>
            <w:r>
              <w:rPr>
                <w:b/>
                <w:bCs/>
                <w:color w:val="FF0000"/>
                <w:sz w:val="22"/>
                <w:szCs w:val="22"/>
              </w:rPr>
              <w:t>PG.3.2.3</w:t>
            </w:r>
          </w:p>
        </w:tc>
        <w:tc>
          <w:tcPr>
            <w:tcW w:w="2606" w:type="pct"/>
            <w:shd w:val="clear" w:color="auto" w:fill="auto"/>
            <w:vAlign w:val="center"/>
          </w:tcPr>
          <w:p w:rsidR="009322A7" w:rsidRPr="006A2F0A" w:rsidRDefault="009322A7" w:rsidP="00B142E1">
            <w:pPr>
              <w:spacing w:after="0"/>
              <w:rPr>
                <w:sz w:val="22"/>
                <w:szCs w:val="22"/>
              </w:rPr>
            </w:pPr>
            <w:r>
              <w:rPr>
                <w:sz w:val="22"/>
                <w:szCs w:val="22"/>
              </w:rPr>
              <w:t>Okulun özel gereksinimli</w:t>
            </w:r>
            <w:r w:rsidRPr="00163666">
              <w:rPr>
                <w:sz w:val="22"/>
                <w:szCs w:val="22"/>
              </w:rPr>
              <w:t xml:space="preserve"> bireylerin kullanımına uygunluğu (0-1)</w:t>
            </w:r>
          </w:p>
        </w:tc>
        <w:tc>
          <w:tcPr>
            <w:tcW w:w="301" w:type="pct"/>
            <w:shd w:val="clear" w:color="auto" w:fill="auto"/>
            <w:noWrap/>
            <w:vAlign w:val="center"/>
          </w:tcPr>
          <w:p w:rsidR="009322A7" w:rsidRPr="003322A4" w:rsidRDefault="00274EF4" w:rsidP="00B142E1">
            <w:pPr>
              <w:spacing w:after="0"/>
              <w:rPr>
                <w:sz w:val="22"/>
                <w:szCs w:val="22"/>
              </w:rPr>
            </w:pPr>
            <w:r>
              <w:rPr>
                <w:sz w:val="22"/>
                <w:szCs w:val="22"/>
              </w:rPr>
              <w:t>1</w:t>
            </w:r>
          </w:p>
        </w:tc>
        <w:tc>
          <w:tcPr>
            <w:tcW w:w="341" w:type="pct"/>
            <w:shd w:val="clear" w:color="auto" w:fill="auto"/>
            <w:noWrap/>
            <w:vAlign w:val="center"/>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1</w:t>
            </w:r>
          </w:p>
        </w:tc>
      </w:tr>
      <w:tr w:rsidR="009322A7" w:rsidRPr="00A47F2F" w:rsidTr="000B1EF2">
        <w:trPr>
          <w:trHeight w:val="20"/>
        </w:trPr>
        <w:tc>
          <w:tcPr>
            <w:tcW w:w="389" w:type="pct"/>
            <w:shd w:val="clear" w:color="auto" w:fill="auto"/>
            <w:vAlign w:val="center"/>
          </w:tcPr>
          <w:p w:rsidR="009322A7" w:rsidRDefault="009322A7" w:rsidP="00B142E1">
            <w:pPr>
              <w:spacing w:after="0"/>
            </w:pPr>
            <w:r>
              <w:rPr>
                <w:b/>
                <w:bCs/>
                <w:color w:val="FF0000"/>
                <w:sz w:val="22"/>
                <w:szCs w:val="22"/>
              </w:rPr>
              <w:t>PG.3.2.4</w:t>
            </w:r>
          </w:p>
        </w:tc>
        <w:tc>
          <w:tcPr>
            <w:tcW w:w="2606" w:type="pct"/>
            <w:shd w:val="clear" w:color="auto" w:fill="auto"/>
            <w:vAlign w:val="center"/>
          </w:tcPr>
          <w:p w:rsidR="009322A7" w:rsidRPr="00163666" w:rsidRDefault="009322A7" w:rsidP="00B142E1">
            <w:pPr>
              <w:spacing w:after="0"/>
              <w:rPr>
                <w:sz w:val="22"/>
                <w:szCs w:val="22"/>
              </w:rPr>
            </w:pPr>
            <w:r>
              <w:rPr>
                <w:sz w:val="22"/>
                <w:szCs w:val="22"/>
              </w:rPr>
              <w:t xml:space="preserve">Okulda oluşturulan Tasarım Beceri Atölyesi </w:t>
            </w:r>
            <w:r w:rsidRPr="0038133C">
              <w:rPr>
                <w:color w:val="FF0000"/>
                <w:sz w:val="22"/>
                <w:szCs w:val="22"/>
              </w:rPr>
              <w:t>sayısı</w:t>
            </w:r>
          </w:p>
        </w:tc>
        <w:tc>
          <w:tcPr>
            <w:tcW w:w="301" w:type="pct"/>
            <w:shd w:val="clear" w:color="auto" w:fill="auto"/>
            <w:noWrap/>
            <w:vAlign w:val="center"/>
          </w:tcPr>
          <w:p w:rsidR="009322A7" w:rsidRPr="003322A4" w:rsidRDefault="00274EF4" w:rsidP="00B142E1">
            <w:pPr>
              <w:spacing w:after="0"/>
              <w:rPr>
                <w:sz w:val="22"/>
                <w:szCs w:val="22"/>
              </w:rPr>
            </w:pPr>
            <w:r>
              <w:rPr>
                <w:sz w:val="22"/>
                <w:szCs w:val="22"/>
              </w:rPr>
              <w:t>0</w:t>
            </w:r>
          </w:p>
        </w:tc>
        <w:tc>
          <w:tcPr>
            <w:tcW w:w="341" w:type="pct"/>
            <w:shd w:val="clear" w:color="auto" w:fill="auto"/>
            <w:noWrap/>
            <w:vAlign w:val="center"/>
          </w:tcPr>
          <w:p w:rsidR="009322A7" w:rsidRPr="003322A4" w:rsidRDefault="00274EF4" w:rsidP="00B142E1">
            <w:pPr>
              <w:spacing w:after="0"/>
              <w:rPr>
                <w:sz w:val="22"/>
                <w:szCs w:val="22"/>
              </w:rPr>
            </w:pPr>
            <w:r>
              <w:rPr>
                <w:sz w:val="22"/>
                <w:szCs w:val="22"/>
              </w:rPr>
              <w:t>0</w:t>
            </w:r>
          </w:p>
        </w:tc>
        <w:tc>
          <w:tcPr>
            <w:tcW w:w="341" w:type="pct"/>
            <w:shd w:val="clear" w:color="auto" w:fill="auto"/>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1</w:t>
            </w:r>
          </w:p>
        </w:tc>
        <w:tc>
          <w:tcPr>
            <w:tcW w:w="341" w:type="pct"/>
            <w:shd w:val="clear" w:color="auto" w:fill="auto"/>
          </w:tcPr>
          <w:p w:rsidR="009322A7" w:rsidRPr="003322A4" w:rsidRDefault="00274EF4" w:rsidP="00B142E1">
            <w:pPr>
              <w:spacing w:after="0"/>
              <w:rPr>
                <w:sz w:val="22"/>
                <w:szCs w:val="22"/>
              </w:rPr>
            </w:pPr>
            <w:r>
              <w:rPr>
                <w:sz w:val="22"/>
                <w:szCs w:val="22"/>
              </w:rPr>
              <w:t>2</w:t>
            </w:r>
          </w:p>
        </w:tc>
        <w:tc>
          <w:tcPr>
            <w:tcW w:w="341" w:type="pct"/>
            <w:shd w:val="clear" w:color="auto" w:fill="auto"/>
          </w:tcPr>
          <w:p w:rsidR="009322A7" w:rsidRPr="003322A4" w:rsidRDefault="00274EF4" w:rsidP="00B142E1">
            <w:pPr>
              <w:spacing w:after="0"/>
              <w:rPr>
                <w:sz w:val="22"/>
                <w:szCs w:val="22"/>
              </w:rPr>
            </w:pPr>
            <w:r>
              <w:rPr>
                <w:sz w:val="22"/>
                <w:szCs w:val="22"/>
              </w:rPr>
              <w:t>2</w:t>
            </w:r>
          </w:p>
        </w:tc>
      </w:tr>
      <w:tr w:rsidR="009322A7" w:rsidRPr="00A47F2F" w:rsidTr="000B1EF2">
        <w:trPr>
          <w:trHeight w:val="20"/>
        </w:trPr>
        <w:tc>
          <w:tcPr>
            <w:tcW w:w="389" w:type="pct"/>
            <w:shd w:val="clear" w:color="auto" w:fill="auto"/>
            <w:vAlign w:val="center"/>
          </w:tcPr>
          <w:p w:rsidR="009322A7" w:rsidRDefault="009322A7" w:rsidP="00B142E1">
            <w:pPr>
              <w:spacing w:after="0"/>
            </w:pPr>
            <w:r>
              <w:rPr>
                <w:b/>
                <w:bCs/>
                <w:color w:val="FF0000"/>
                <w:sz w:val="22"/>
                <w:szCs w:val="22"/>
              </w:rPr>
              <w:t>PG.3.2.7</w:t>
            </w:r>
          </w:p>
        </w:tc>
        <w:tc>
          <w:tcPr>
            <w:tcW w:w="2606" w:type="pct"/>
            <w:shd w:val="clear" w:color="auto" w:fill="auto"/>
            <w:vAlign w:val="center"/>
          </w:tcPr>
          <w:p w:rsidR="009322A7" w:rsidRDefault="009322A7" w:rsidP="00B142E1">
            <w:pPr>
              <w:spacing w:after="0"/>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301" w:type="pct"/>
            <w:shd w:val="clear" w:color="auto" w:fill="auto"/>
            <w:noWrap/>
            <w:vAlign w:val="center"/>
          </w:tcPr>
          <w:p w:rsidR="009322A7" w:rsidRPr="003322A4" w:rsidRDefault="002A3A0E" w:rsidP="00B142E1">
            <w:pPr>
              <w:spacing w:after="0"/>
              <w:rPr>
                <w:sz w:val="22"/>
                <w:szCs w:val="22"/>
              </w:rPr>
            </w:pPr>
            <w:r>
              <w:rPr>
                <w:sz w:val="22"/>
                <w:szCs w:val="22"/>
              </w:rPr>
              <w:t>14</w:t>
            </w:r>
          </w:p>
        </w:tc>
        <w:tc>
          <w:tcPr>
            <w:tcW w:w="341" w:type="pct"/>
            <w:shd w:val="clear" w:color="auto" w:fill="auto"/>
            <w:noWrap/>
            <w:vAlign w:val="center"/>
          </w:tcPr>
          <w:p w:rsidR="009322A7" w:rsidRPr="003322A4" w:rsidRDefault="002A3A0E" w:rsidP="00B142E1">
            <w:pPr>
              <w:spacing w:after="0"/>
              <w:rPr>
                <w:sz w:val="22"/>
                <w:szCs w:val="22"/>
              </w:rPr>
            </w:pPr>
            <w:r>
              <w:rPr>
                <w:sz w:val="22"/>
                <w:szCs w:val="22"/>
              </w:rPr>
              <w:t>16</w:t>
            </w:r>
          </w:p>
        </w:tc>
        <w:tc>
          <w:tcPr>
            <w:tcW w:w="341" w:type="pct"/>
            <w:shd w:val="clear" w:color="auto" w:fill="auto"/>
          </w:tcPr>
          <w:p w:rsidR="009322A7" w:rsidRPr="003322A4" w:rsidRDefault="002A3A0E" w:rsidP="00B142E1">
            <w:pPr>
              <w:spacing w:after="0"/>
              <w:rPr>
                <w:sz w:val="22"/>
                <w:szCs w:val="22"/>
              </w:rPr>
            </w:pPr>
            <w:r>
              <w:rPr>
                <w:sz w:val="22"/>
                <w:szCs w:val="22"/>
              </w:rPr>
              <w:t>18</w:t>
            </w:r>
          </w:p>
        </w:tc>
        <w:tc>
          <w:tcPr>
            <w:tcW w:w="341" w:type="pct"/>
            <w:shd w:val="clear" w:color="auto" w:fill="auto"/>
          </w:tcPr>
          <w:p w:rsidR="009322A7" w:rsidRPr="003322A4" w:rsidRDefault="002A3A0E" w:rsidP="00B142E1">
            <w:pPr>
              <w:spacing w:after="0"/>
              <w:rPr>
                <w:sz w:val="22"/>
                <w:szCs w:val="22"/>
              </w:rPr>
            </w:pPr>
            <w:r>
              <w:rPr>
                <w:sz w:val="22"/>
                <w:szCs w:val="22"/>
              </w:rPr>
              <w:t>18</w:t>
            </w:r>
          </w:p>
        </w:tc>
        <w:tc>
          <w:tcPr>
            <w:tcW w:w="341" w:type="pct"/>
            <w:shd w:val="clear" w:color="auto" w:fill="auto"/>
          </w:tcPr>
          <w:p w:rsidR="009322A7" w:rsidRPr="003322A4" w:rsidRDefault="002A3A0E" w:rsidP="00B142E1">
            <w:pPr>
              <w:spacing w:after="0"/>
              <w:rPr>
                <w:sz w:val="22"/>
                <w:szCs w:val="22"/>
              </w:rPr>
            </w:pPr>
            <w:r>
              <w:rPr>
                <w:sz w:val="22"/>
                <w:szCs w:val="22"/>
              </w:rPr>
              <w:t>18</w:t>
            </w:r>
          </w:p>
        </w:tc>
        <w:tc>
          <w:tcPr>
            <w:tcW w:w="341" w:type="pct"/>
            <w:shd w:val="clear" w:color="auto" w:fill="auto"/>
          </w:tcPr>
          <w:p w:rsidR="009322A7" w:rsidRPr="003322A4" w:rsidRDefault="002A3A0E" w:rsidP="00B142E1">
            <w:pPr>
              <w:spacing w:after="0"/>
              <w:rPr>
                <w:sz w:val="22"/>
                <w:szCs w:val="22"/>
              </w:rPr>
            </w:pPr>
            <w:r>
              <w:rPr>
                <w:sz w:val="22"/>
                <w:szCs w:val="22"/>
              </w:rPr>
              <w:t>18</w:t>
            </w:r>
          </w:p>
        </w:tc>
      </w:tr>
      <w:tr w:rsidR="009322A7" w:rsidRPr="00A47F2F" w:rsidTr="000B1EF2">
        <w:trPr>
          <w:trHeight w:val="20"/>
        </w:trPr>
        <w:tc>
          <w:tcPr>
            <w:tcW w:w="389" w:type="pct"/>
            <w:shd w:val="clear" w:color="auto" w:fill="auto"/>
            <w:vAlign w:val="center"/>
          </w:tcPr>
          <w:p w:rsidR="009322A7" w:rsidRDefault="009322A7" w:rsidP="00B142E1">
            <w:pPr>
              <w:spacing w:after="0"/>
              <w:rPr>
                <w:b/>
                <w:bCs/>
                <w:color w:val="FF0000"/>
                <w:sz w:val="22"/>
                <w:szCs w:val="22"/>
              </w:rPr>
            </w:pPr>
            <w:r>
              <w:rPr>
                <w:b/>
                <w:bCs/>
                <w:color w:val="FF0000"/>
                <w:sz w:val="22"/>
                <w:szCs w:val="22"/>
              </w:rPr>
              <w:t>PG.3.2.9</w:t>
            </w:r>
          </w:p>
        </w:tc>
        <w:tc>
          <w:tcPr>
            <w:tcW w:w="2606" w:type="pct"/>
            <w:shd w:val="clear" w:color="auto" w:fill="auto"/>
            <w:vAlign w:val="center"/>
          </w:tcPr>
          <w:p w:rsidR="009322A7" w:rsidRDefault="009322A7" w:rsidP="00B142E1">
            <w:pPr>
              <w:spacing w:after="0"/>
              <w:rPr>
                <w:sz w:val="22"/>
                <w:szCs w:val="22"/>
              </w:rPr>
            </w:pPr>
            <w:r w:rsidRPr="00904031">
              <w:rPr>
                <w:sz w:val="22"/>
                <w:szCs w:val="22"/>
              </w:rPr>
              <w:t>Bir eğitim öğretim yılı içerisinde velilere yönelik</w:t>
            </w:r>
            <w:r>
              <w:rPr>
                <w:sz w:val="22"/>
                <w:szCs w:val="22"/>
              </w:rPr>
              <w:t xml:space="preserve"> gerçekleştirilen etkinlik sayısı</w:t>
            </w:r>
            <w:r w:rsidRPr="00904031">
              <w:rPr>
                <w:sz w:val="22"/>
                <w:szCs w:val="22"/>
              </w:rPr>
              <w:t xml:space="preserve"> (</w:t>
            </w:r>
            <w:r>
              <w:rPr>
                <w:sz w:val="22"/>
                <w:szCs w:val="22"/>
              </w:rPr>
              <w:t>Bilimsel, sosyal, sportif, sanatsal</w:t>
            </w:r>
            <w:r w:rsidRPr="00904031">
              <w:rPr>
                <w:sz w:val="22"/>
                <w:szCs w:val="22"/>
              </w:rPr>
              <w:t xml:space="preserve"> vb.)</w:t>
            </w:r>
          </w:p>
        </w:tc>
        <w:tc>
          <w:tcPr>
            <w:tcW w:w="301" w:type="pct"/>
            <w:shd w:val="clear" w:color="auto" w:fill="auto"/>
            <w:noWrap/>
            <w:vAlign w:val="center"/>
          </w:tcPr>
          <w:p w:rsidR="009322A7" w:rsidRPr="003322A4" w:rsidRDefault="002A3A0E" w:rsidP="00B142E1">
            <w:pPr>
              <w:spacing w:after="0"/>
              <w:rPr>
                <w:sz w:val="22"/>
                <w:szCs w:val="22"/>
              </w:rPr>
            </w:pPr>
            <w:r>
              <w:rPr>
                <w:sz w:val="22"/>
                <w:szCs w:val="22"/>
              </w:rPr>
              <w:t>0</w:t>
            </w:r>
          </w:p>
        </w:tc>
        <w:tc>
          <w:tcPr>
            <w:tcW w:w="341" w:type="pct"/>
            <w:shd w:val="clear" w:color="auto" w:fill="auto"/>
            <w:noWrap/>
            <w:vAlign w:val="center"/>
          </w:tcPr>
          <w:p w:rsidR="009322A7" w:rsidRPr="003322A4" w:rsidRDefault="002A3A0E" w:rsidP="00B142E1">
            <w:pPr>
              <w:spacing w:after="0"/>
              <w:rPr>
                <w:sz w:val="22"/>
                <w:szCs w:val="22"/>
              </w:rPr>
            </w:pPr>
            <w:r>
              <w:rPr>
                <w:sz w:val="22"/>
                <w:szCs w:val="22"/>
              </w:rPr>
              <w:t>1</w:t>
            </w:r>
          </w:p>
        </w:tc>
        <w:tc>
          <w:tcPr>
            <w:tcW w:w="341" w:type="pct"/>
            <w:shd w:val="clear" w:color="auto" w:fill="auto"/>
          </w:tcPr>
          <w:p w:rsidR="009322A7" w:rsidRPr="003322A4" w:rsidRDefault="002A3A0E" w:rsidP="00B142E1">
            <w:pPr>
              <w:spacing w:after="0"/>
              <w:rPr>
                <w:sz w:val="22"/>
                <w:szCs w:val="22"/>
              </w:rPr>
            </w:pPr>
            <w:r>
              <w:rPr>
                <w:sz w:val="22"/>
                <w:szCs w:val="22"/>
              </w:rPr>
              <w:t>2</w:t>
            </w:r>
          </w:p>
        </w:tc>
        <w:tc>
          <w:tcPr>
            <w:tcW w:w="341" w:type="pct"/>
            <w:shd w:val="clear" w:color="auto" w:fill="auto"/>
          </w:tcPr>
          <w:p w:rsidR="009322A7" w:rsidRPr="003322A4" w:rsidRDefault="002A3A0E" w:rsidP="00B142E1">
            <w:pPr>
              <w:spacing w:after="0"/>
              <w:rPr>
                <w:sz w:val="22"/>
                <w:szCs w:val="22"/>
              </w:rPr>
            </w:pPr>
            <w:r>
              <w:rPr>
                <w:sz w:val="22"/>
                <w:szCs w:val="22"/>
              </w:rPr>
              <w:t>2</w:t>
            </w:r>
          </w:p>
        </w:tc>
        <w:tc>
          <w:tcPr>
            <w:tcW w:w="341" w:type="pct"/>
            <w:shd w:val="clear" w:color="auto" w:fill="auto"/>
          </w:tcPr>
          <w:p w:rsidR="009322A7" w:rsidRPr="003322A4" w:rsidRDefault="002A3A0E" w:rsidP="00B142E1">
            <w:pPr>
              <w:spacing w:after="0"/>
              <w:rPr>
                <w:sz w:val="22"/>
                <w:szCs w:val="22"/>
              </w:rPr>
            </w:pPr>
            <w:r>
              <w:rPr>
                <w:sz w:val="22"/>
                <w:szCs w:val="22"/>
              </w:rPr>
              <w:t>3</w:t>
            </w:r>
          </w:p>
        </w:tc>
        <w:tc>
          <w:tcPr>
            <w:tcW w:w="341" w:type="pct"/>
            <w:shd w:val="clear" w:color="auto" w:fill="auto"/>
          </w:tcPr>
          <w:p w:rsidR="009322A7" w:rsidRPr="003322A4" w:rsidRDefault="002A3A0E" w:rsidP="00B142E1">
            <w:pPr>
              <w:spacing w:after="0"/>
              <w:rPr>
                <w:sz w:val="22"/>
                <w:szCs w:val="22"/>
              </w:rPr>
            </w:pPr>
            <w:r>
              <w:rPr>
                <w:sz w:val="22"/>
                <w:szCs w:val="22"/>
              </w:rPr>
              <w:t>4</w:t>
            </w:r>
          </w:p>
        </w:tc>
      </w:tr>
    </w:tbl>
    <w:p w:rsidR="00C10F06" w:rsidRDefault="00C10F06" w:rsidP="009322A7">
      <w:pPr>
        <w:rPr>
          <w:b/>
        </w:rPr>
      </w:pPr>
    </w:p>
    <w:p w:rsidR="003D2E10" w:rsidRDefault="003D2E10" w:rsidP="009322A7">
      <w:pPr>
        <w:rPr>
          <w:b/>
        </w:rPr>
      </w:pPr>
    </w:p>
    <w:p w:rsidR="003D2E10" w:rsidRDefault="003D2E10" w:rsidP="009322A7">
      <w:pPr>
        <w:rPr>
          <w:b/>
        </w:rPr>
      </w:pPr>
    </w:p>
    <w:p w:rsidR="003D2E10" w:rsidRDefault="003D2E10" w:rsidP="009322A7">
      <w:pPr>
        <w:rPr>
          <w:b/>
        </w:rPr>
      </w:pPr>
    </w:p>
    <w:p w:rsidR="003D2E10" w:rsidRDefault="003D2E10" w:rsidP="009322A7">
      <w:pPr>
        <w:rPr>
          <w:b/>
        </w:rPr>
      </w:pPr>
    </w:p>
    <w:p w:rsidR="003D2E10" w:rsidRDefault="003D2E10" w:rsidP="009322A7">
      <w:pPr>
        <w:rPr>
          <w:b/>
        </w:rPr>
      </w:pPr>
    </w:p>
    <w:p w:rsidR="009322A7" w:rsidRDefault="009322A7" w:rsidP="009322A7">
      <w:pPr>
        <w:rPr>
          <w:b/>
          <w:sz w:val="28"/>
          <w:szCs w:val="28"/>
        </w:rPr>
      </w:pPr>
      <w:r>
        <w:rPr>
          <w:b/>
          <w:sz w:val="28"/>
          <w:szCs w:val="28"/>
        </w:rPr>
        <w:lastRenderedPageBreak/>
        <w:t>Eylem Maddeleri</w:t>
      </w:r>
    </w:p>
    <w:tbl>
      <w:tblPr>
        <w:tblW w:w="4986" w:type="pct"/>
        <w:tblLayout w:type="fixed"/>
        <w:tblCellMar>
          <w:left w:w="70" w:type="dxa"/>
          <w:right w:w="70" w:type="dxa"/>
        </w:tblCellMar>
        <w:tblLook w:val="04A0"/>
      </w:tblPr>
      <w:tblGrid>
        <w:gridCol w:w="1063"/>
        <w:gridCol w:w="6169"/>
        <w:gridCol w:w="3329"/>
        <w:gridCol w:w="3543"/>
      </w:tblGrid>
      <w:tr w:rsidR="009322A7" w:rsidRPr="00751778" w:rsidTr="00F14F23">
        <w:trPr>
          <w:trHeight w:val="20"/>
          <w:tblHeader/>
        </w:trPr>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No</w:t>
            </w:r>
          </w:p>
        </w:tc>
        <w:tc>
          <w:tcPr>
            <w:tcW w:w="2187" w:type="pct"/>
            <w:tcBorders>
              <w:top w:val="single" w:sz="8" w:space="0" w:color="auto"/>
              <w:left w:val="nil"/>
              <w:bottom w:val="single" w:sz="8" w:space="0" w:color="auto"/>
              <w:right w:val="single" w:sz="8" w:space="0" w:color="auto"/>
            </w:tcBorders>
            <w:shd w:val="clear" w:color="auto" w:fill="auto"/>
            <w:noWrap/>
            <w:vAlign w:val="center"/>
            <w:hideMark/>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Eylem İfadesi</w:t>
            </w:r>
          </w:p>
        </w:tc>
        <w:tc>
          <w:tcPr>
            <w:tcW w:w="1180" w:type="pct"/>
            <w:tcBorders>
              <w:top w:val="single" w:sz="8" w:space="0" w:color="auto"/>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Eylem Sorumlusu</w:t>
            </w:r>
          </w:p>
        </w:tc>
        <w:tc>
          <w:tcPr>
            <w:tcW w:w="1256" w:type="pct"/>
            <w:tcBorders>
              <w:top w:val="single" w:sz="8" w:space="0" w:color="auto"/>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Eylem Tarihi</w:t>
            </w:r>
          </w:p>
        </w:tc>
      </w:tr>
      <w:tr w:rsidR="009322A7" w:rsidRPr="00751778" w:rsidTr="00F14F23">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hideMark/>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3.2.1.</w:t>
            </w:r>
          </w:p>
        </w:tc>
        <w:tc>
          <w:tcPr>
            <w:tcW w:w="2187"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rPr>
                <w:b/>
                <w:color w:val="000000"/>
                <w:sz w:val="20"/>
                <w:szCs w:val="20"/>
              </w:rPr>
            </w:pPr>
            <w:r w:rsidRPr="00751778">
              <w:rPr>
                <w:color w:val="000000"/>
                <w:sz w:val="20"/>
                <w:szCs w:val="20"/>
              </w:rPr>
              <w:t>Okulun özel gereksinimli bireylerin kullanımına yönelik fiziksel eksiklikleri tamamlanacaktır.</w:t>
            </w:r>
          </w:p>
        </w:tc>
        <w:tc>
          <w:tcPr>
            <w:tcW w:w="1180"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both"/>
              <w:rPr>
                <w:color w:val="000000"/>
                <w:sz w:val="20"/>
                <w:szCs w:val="20"/>
              </w:rPr>
            </w:pPr>
            <w:r w:rsidRPr="00751778">
              <w:rPr>
                <w:color w:val="000000"/>
                <w:sz w:val="20"/>
                <w:szCs w:val="20"/>
              </w:rPr>
              <w:t>Okul İdaresi</w:t>
            </w:r>
          </w:p>
        </w:tc>
        <w:tc>
          <w:tcPr>
            <w:tcW w:w="1256"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both"/>
              <w:rPr>
                <w:color w:val="000000"/>
                <w:sz w:val="20"/>
                <w:szCs w:val="20"/>
              </w:rPr>
            </w:pPr>
            <w:r w:rsidRPr="00751778">
              <w:rPr>
                <w:color w:val="000000"/>
                <w:sz w:val="20"/>
                <w:szCs w:val="20"/>
              </w:rPr>
              <w:t>Her eğitim öğretim yılında en az 2 kez</w:t>
            </w:r>
          </w:p>
        </w:tc>
      </w:tr>
      <w:tr w:rsidR="009322A7" w:rsidRPr="00751778" w:rsidTr="00F14F23">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3.2.2</w:t>
            </w:r>
          </w:p>
        </w:tc>
        <w:tc>
          <w:tcPr>
            <w:tcW w:w="2187"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rPr>
                <w:sz w:val="20"/>
                <w:szCs w:val="20"/>
                <w:highlight w:val="green"/>
              </w:rPr>
            </w:pPr>
            <w:r w:rsidRPr="00751778">
              <w:rPr>
                <w:sz w:val="20"/>
                <w:szCs w:val="20"/>
              </w:rPr>
              <w:t>Eğitim öğretim yılı başında düzenlenen okul aile birliği toplantısında öğrenci başına düşen miktar hesaplanarak duyurusu yapılacaktır.</w:t>
            </w:r>
          </w:p>
        </w:tc>
        <w:tc>
          <w:tcPr>
            <w:tcW w:w="1180"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rPr>
                <w:color w:val="000000"/>
                <w:sz w:val="20"/>
                <w:szCs w:val="20"/>
              </w:rPr>
            </w:pPr>
            <w:r w:rsidRPr="00751778">
              <w:rPr>
                <w:color w:val="000000"/>
                <w:sz w:val="20"/>
                <w:szCs w:val="20"/>
              </w:rPr>
              <w:t>Okul Müdürü koordinesinde tüm öğretmenler</w:t>
            </w:r>
          </w:p>
        </w:tc>
        <w:tc>
          <w:tcPr>
            <w:tcW w:w="1256"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both"/>
              <w:rPr>
                <w:color w:val="000000"/>
                <w:sz w:val="20"/>
                <w:szCs w:val="20"/>
              </w:rPr>
            </w:pPr>
            <w:r w:rsidRPr="00751778">
              <w:rPr>
                <w:color w:val="000000"/>
                <w:sz w:val="20"/>
                <w:szCs w:val="20"/>
              </w:rPr>
              <w:t>Eğitim Öğretim yılı içerisinde</w:t>
            </w:r>
          </w:p>
        </w:tc>
      </w:tr>
      <w:tr w:rsidR="009322A7" w:rsidRPr="00751778" w:rsidTr="00F14F23">
        <w:trPr>
          <w:trHeight w:val="20"/>
        </w:trPr>
        <w:tc>
          <w:tcPr>
            <w:tcW w:w="377" w:type="pct"/>
            <w:tcBorders>
              <w:top w:val="nil"/>
              <w:left w:val="single" w:sz="8" w:space="0" w:color="auto"/>
              <w:bottom w:val="single" w:sz="8" w:space="0" w:color="auto"/>
              <w:right w:val="single" w:sz="8" w:space="0" w:color="auto"/>
            </w:tcBorders>
            <w:shd w:val="clear" w:color="auto" w:fill="auto"/>
            <w:noWrap/>
            <w:vAlign w:val="center"/>
          </w:tcPr>
          <w:p w:rsidR="009322A7" w:rsidRPr="00751778" w:rsidRDefault="009322A7" w:rsidP="00B142E1">
            <w:pPr>
              <w:spacing w:after="0" w:line="240" w:lineRule="auto"/>
              <w:jc w:val="center"/>
              <w:rPr>
                <w:b/>
                <w:bCs/>
                <w:color w:val="000000"/>
                <w:sz w:val="20"/>
                <w:szCs w:val="20"/>
              </w:rPr>
            </w:pPr>
            <w:r w:rsidRPr="00751778">
              <w:rPr>
                <w:b/>
                <w:bCs/>
                <w:color w:val="000000"/>
                <w:sz w:val="20"/>
                <w:szCs w:val="20"/>
              </w:rPr>
              <w:t>3.2.3</w:t>
            </w:r>
          </w:p>
        </w:tc>
        <w:tc>
          <w:tcPr>
            <w:tcW w:w="2187"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rPr>
                <w:sz w:val="20"/>
                <w:szCs w:val="20"/>
                <w:highlight w:val="green"/>
              </w:rPr>
            </w:pPr>
            <w:r w:rsidRPr="00751778">
              <w:rPr>
                <w:sz w:val="20"/>
                <w:szCs w:val="20"/>
              </w:rPr>
              <w:t>Okulun fiziki imkanları ve mali kaynaklarına göre Tasarım Beceri Atölyeleri kurulacaktır.</w:t>
            </w:r>
          </w:p>
        </w:tc>
        <w:tc>
          <w:tcPr>
            <w:tcW w:w="1180"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both"/>
              <w:rPr>
                <w:color w:val="000000"/>
                <w:sz w:val="20"/>
                <w:szCs w:val="20"/>
              </w:rPr>
            </w:pPr>
            <w:r w:rsidRPr="00751778">
              <w:rPr>
                <w:color w:val="000000"/>
                <w:sz w:val="20"/>
                <w:szCs w:val="20"/>
              </w:rPr>
              <w:t>Okul İdaresi</w:t>
            </w:r>
          </w:p>
        </w:tc>
        <w:tc>
          <w:tcPr>
            <w:tcW w:w="1256" w:type="pct"/>
            <w:tcBorders>
              <w:top w:val="nil"/>
              <w:left w:val="nil"/>
              <w:bottom w:val="single" w:sz="8" w:space="0" w:color="auto"/>
              <w:right w:val="single" w:sz="8" w:space="0" w:color="auto"/>
            </w:tcBorders>
            <w:shd w:val="clear" w:color="auto" w:fill="auto"/>
            <w:vAlign w:val="center"/>
          </w:tcPr>
          <w:p w:rsidR="009322A7" w:rsidRPr="00751778" w:rsidRDefault="009322A7" w:rsidP="00B142E1">
            <w:pPr>
              <w:spacing w:after="0" w:line="240" w:lineRule="auto"/>
              <w:jc w:val="both"/>
              <w:rPr>
                <w:color w:val="000000"/>
                <w:sz w:val="20"/>
                <w:szCs w:val="20"/>
              </w:rPr>
            </w:pPr>
            <w:r w:rsidRPr="00751778">
              <w:rPr>
                <w:color w:val="000000"/>
                <w:sz w:val="20"/>
                <w:szCs w:val="20"/>
              </w:rPr>
              <w:t>Eğitim Öğretim yılı içerisinde</w:t>
            </w:r>
          </w:p>
        </w:tc>
      </w:tr>
    </w:tbl>
    <w:p w:rsidR="003D2E10" w:rsidRDefault="003D2E10" w:rsidP="003152E4">
      <w:pPr>
        <w:pStyle w:val="Balk1"/>
      </w:pPr>
      <w:bookmarkStart w:id="47" w:name="_Toc416085167"/>
      <w:bookmarkStart w:id="48" w:name="_Toc529519470"/>
      <w:bookmarkStart w:id="49" w:name="_Toc28248908"/>
    </w:p>
    <w:p w:rsidR="003D2E10" w:rsidRDefault="003D2E10" w:rsidP="003D2E10"/>
    <w:p w:rsidR="003D2E10" w:rsidRDefault="003D2E10" w:rsidP="003D2E10"/>
    <w:p w:rsidR="003D2E10" w:rsidRDefault="003D2E10" w:rsidP="003D2E10"/>
    <w:p w:rsidR="003D2E10" w:rsidRDefault="003D2E10" w:rsidP="003D2E10"/>
    <w:p w:rsidR="003D2E10" w:rsidRDefault="003D2E10" w:rsidP="003D2E10"/>
    <w:p w:rsidR="003D2E10" w:rsidRDefault="003D2E10" w:rsidP="003D2E10"/>
    <w:p w:rsidR="003D2E10" w:rsidRDefault="003D2E10" w:rsidP="003D2E10"/>
    <w:p w:rsidR="003D2E10" w:rsidRPr="003D2E10" w:rsidRDefault="003D2E10" w:rsidP="003D2E10"/>
    <w:p w:rsidR="00EB1C60" w:rsidRPr="00A47F2F" w:rsidRDefault="00EB1C60" w:rsidP="003152E4">
      <w:pPr>
        <w:pStyle w:val="Balk1"/>
      </w:pPr>
      <w:r w:rsidRPr="00A47F2F">
        <w:lastRenderedPageBreak/>
        <w:t>V. BÖLÜM</w:t>
      </w:r>
      <w:bookmarkEnd w:id="47"/>
      <w:bookmarkEnd w:id="48"/>
      <w:r w:rsidR="008D4E73">
        <w:t>:</w:t>
      </w:r>
      <w:bookmarkStart w:id="50" w:name="_Toc416085168"/>
      <w:bookmarkStart w:id="51" w:name="_Toc529519471"/>
      <w:r w:rsidR="008D4E73">
        <w:t xml:space="preserve"> </w:t>
      </w:r>
      <w:r w:rsidRPr="00A47F2F">
        <w:t>MAL</w:t>
      </w:r>
      <w:r w:rsidR="00EA5593" w:rsidRPr="00A47F2F">
        <w:t>İ</w:t>
      </w:r>
      <w:r w:rsidRPr="00A47F2F">
        <w:t>YETLEND</w:t>
      </w:r>
      <w:r w:rsidR="006B3051" w:rsidRPr="00A47F2F">
        <w:t>İ</w:t>
      </w:r>
      <w:r w:rsidRPr="00A47F2F">
        <w:t>RME</w:t>
      </w:r>
      <w:bookmarkEnd w:id="49"/>
      <w:bookmarkEnd w:id="50"/>
      <w:bookmarkEnd w:id="5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5000" w:type="pct"/>
        <w:tblCellMar>
          <w:left w:w="70" w:type="dxa"/>
          <w:right w:w="70" w:type="dxa"/>
        </w:tblCellMar>
        <w:tblLook w:val="04A0"/>
      </w:tblPr>
      <w:tblGrid>
        <w:gridCol w:w="6207"/>
        <w:gridCol w:w="1246"/>
        <w:gridCol w:w="1245"/>
        <w:gridCol w:w="1245"/>
        <w:gridCol w:w="1245"/>
        <w:gridCol w:w="1245"/>
        <w:gridCol w:w="1711"/>
      </w:tblGrid>
      <w:tr w:rsidR="00D41148" w:rsidRPr="00D41148" w:rsidTr="00BF6F21">
        <w:trPr>
          <w:trHeight w:val="315"/>
        </w:trPr>
        <w:tc>
          <w:tcPr>
            <w:tcW w:w="2194" w:type="pct"/>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BF6F21">
        <w:trPr>
          <w:trHeight w:val="300"/>
        </w:trPr>
        <w:tc>
          <w:tcPr>
            <w:tcW w:w="2194" w:type="pct"/>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605" w:type="pct"/>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BF6F21">
        <w:trPr>
          <w:trHeight w:val="3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605" w:type="pct"/>
            <w:tcBorders>
              <w:top w:val="nil"/>
              <w:left w:val="nil"/>
              <w:bottom w:val="single" w:sz="4" w:space="0" w:color="000000"/>
              <w:right w:val="single" w:sz="12"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r>
      <w:tr w:rsidR="00D41148" w:rsidRPr="00D41148" w:rsidTr="00BF6F21">
        <w:trPr>
          <w:trHeight w:val="6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c>
          <w:tcPr>
            <w:tcW w:w="605" w:type="pct"/>
            <w:tcBorders>
              <w:top w:val="nil"/>
              <w:left w:val="nil"/>
              <w:bottom w:val="single" w:sz="4" w:space="0" w:color="000000"/>
              <w:right w:val="single" w:sz="12"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w:t>
            </w:r>
          </w:p>
        </w:tc>
      </w:tr>
      <w:tr w:rsidR="00D41148" w:rsidRPr="00D41148" w:rsidTr="00BF6F21">
        <w:trPr>
          <w:trHeight w:val="555"/>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100</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150</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200</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250</w:t>
            </w:r>
          </w:p>
        </w:tc>
        <w:tc>
          <w:tcPr>
            <w:tcW w:w="440" w:type="pct"/>
            <w:tcBorders>
              <w:top w:val="nil"/>
              <w:left w:val="nil"/>
              <w:bottom w:val="single" w:sz="4"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300</w:t>
            </w:r>
          </w:p>
        </w:tc>
        <w:tc>
          <w:tcPr>
            <w:tcW w:w="605" w:type="pct"/>
            <w:tcBorders>
              <w:top w:val="nil"/>
              <w:left w:val="nil"/>
              <w:bottom w:val="single" w:sz="4" w:space="0" w:color="000000"/>
              <w:right w:val="single" w:sz="12"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1000</w:t>
            </w:r>
          </w:p>
        </w:tc>
      </w:tr>
      <w:tr w:rsidR="00D41148" w:rsidRPr="00D41148" w:rsidTr="00BF6F21">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150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200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250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300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A1B78" w:rsidP="00D41148">
            <w:pPr>
              <w:spacing w:after="0" w:line="240" w:lineRule="auto"/>
              <w:rPr>
                <w:color w:val="000000"/>
                <w:sz w:val="20"/>
                <w:szCs w:val="20"/>
              </w:rPr>
            </w:pPr>
            <w:r>
              <w:rPr>
                <w:color w:val="000000"/>
                <w:sz w:val="20"/>
                <w:szCs w:val="20"/>
              </w:rPr>
              <w:t>1000</w:t>
            </w:r>
          </w:p>
        </w:tc>
      </w:tr>
    </w:tbl>
    <w:p w:rsidR="00D41148" w:rsidRDefault="00D41148" w:rsidP="00D41148"/>
    <w:p w:rsidR="00337637" w:rsidRPr="008D4E73" w:rsidRDefault="00337637" w:rsidP="003152E4">
      <w:pPr>
        <w:pStyle w:val="Balk1"/>
      </w:pPr>
      <w:bookmarkStart w:id="52" w:name="_Toc416085171"/>
      <w:bookmarkStart w:id="53" w:name="_Toc529519472"/>
      <w:bookmarkStart w:id="54" w:name="_Toc28248909"/>
      <w:r w:rsidRPr="008D4E73">
        <w:t>V</w:t>
      </w:r>
      <w:r w:rsidR="008D4E73" w:rsidRPr="008D4E73">
        <w:t>I</w:t>
      </w:r>
      <w:r w:rsidRPr="008D4E73">
        <w:t>. BÖLÜM</w:t>
      </w:r>
      <w:bookmarkEnd w:id="52"/>
      <w:bookmarkEnd w:id="53"/>
      <w:r w:rsidR="008D4E73" w:rsidRPr="008D4E73">
        <w:t>:</w:t>
      </w:r>
      <w:bookmarkStart w:id="55" w:name="_Toc416085172"/>
      <w:bookmarkStart w:id="56" w:name="_Toc529519473"/>
      <w:r w:rsidR="008D4E73" w:rsidRPr="008D4E73">
        <w:t xml:space="preserve"> </w:t>
      </w:r>
      <w:r w:rsidRPr="008D4E73">
        <w:t>İZLEME VE DEĞERLENDİRME</w:t>
      </w:r>
      <w:bookmarkEnd w:id="54"/>
      <w:bookmarkEnd w:id="55"/>
      <w:bookmarkEnd w:id="56"/>
    </w:p>
    <w:p w:rsidR="003152E4" w:rsidRPr="003152E4" w:rsidRDefault="003152E4" w:rsidP="008D4E73">
      <w:r w:rsidRPr="003152E4">
        <w:t xml:space="preserve">Okulumuz Stratejik Planı izleme ve değerlendirme çalışmalarında 5 yıllık </w:t>
      </w:r>
      <w:r w:rsidR="00E35CDE">
        <w:t xml:space="preserve">Stratejik Planın izlenmesi ve bir </w:t>
      </w:r>
      <w:r w:rsidRPr="003152E4">
        <w:t xml:space="preserve">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686864" w:rsidRDefault="00686864" w:rsidP="008D4E73">
      <w:pPr>
        <w:rPr>
          <w:rFonts w:cs="Calibri"/>
          <w:b/>
        </w:rPr>
      </w:pPr>
    </w:p>
    <w:p w:rsidR="00686864" w:rsidRDefault="00686864" w:rsidP="008D4E73">
      <w:pPr>
        <w:rPr>
          <w:rFonts w:cs="Calibri"/>
          <w:b/>
        </w:rPr>
      </w:pPr>
    </w:p>
    <w:p w:rsidR="00686864" w:rsidRDefault="00686864" w:rsidP="008D4E73">
      <w:pPr>
        <w:rPr>
          <w:rFonts w:cs="Calibri"/>
          <w:b/>
        </w:rPr>
      </w:pPr>
    </w:p>
    <w:p w:rsidR="00686864" w:rsidRDefault="00686864" w:rsidP="008D4E73">
      <w:pPr>
        <w:rPr>
          <w:rFonts w:cs="Calibri"/>
          <w:b/>
        </w:rPr>
      </w:pPr>
    </w:p>
    <w:p w:rsidR="00A67746" w:rsidRDefault="00A67746" w:rsidP="008D4E73">
      <w:pPr>
        <w:rPr>
          <w:rFonts w:cs="Calibri"/>
          <w:b/>
        </w:rPr>
      </w:pPr>
    </w:p>
    <w:p w:rsidR="00A67746" w:rsidRDefault="00A67746" w:rsidP="008D4E73">
      <w:pPr>
        <w:rPr>
          <w:rFonts w:cs="Calibri"/>
          <w:b/>
        </w:rPr>
      </w:pPr>
    </w:p>
    <w:p w:rsidR="00B65E4C" w:rsidRDefault="00B65E4C" w:rsidP="008D4E73">
      <w:pPr>
        <w:rPr>
          <w:rFonts w:cs="Calibri"/>
          <w:b/>
        </w:rPr>
      </w:pPr>
    </w:p>
    <w:p w:rsidR="00B65E4C" w:rsidRDefault="00B65E4C" w:rsidP="008D4E73">
      <w:pPr>
        <w:rPr>
          <w:rFonts w:cs="Calibri"/>
          <w:b/>
        </w:rPr>
      </w:pPr>
    </w:p>
    <w:p w:rsidR="00B65E4C" w:rsidRDefault="00B65E4C" w:rsidP="008D4E73">
      <w:pPr>
        <w:rPr>
          <w:rFonts w:cs="Calibri"/>
          <w:b/>
        </w:rPr>
      </w:pPr>
    </w:p>
    <w:p w:rsidR="00B65E4C" w:rsidRDefault="00B65E4C" w:rsidP="008D4E73">
      <w:pPr>
        <w:rPr>
          <w:rFonts w:cs="Calibri"/>
          <w:b/>
        </w:rPr>
      </w:pPr>
    </w:p>
    <w:tbl>
      <w:tblPr>
        <w:tblpPr w:leftFromText="141" w:rightFromText="141" w:vertAnchor="page" w:horzAnchor="margin" w:tblpY="2201"/>
        <w:tblW w:w="12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5502"/>
      </w:tblGrid>
      <w:tr w:rsidR="00B65E4C" w:rsidRPr="004003A1" w:rsidTr="00B65E4C">
        <w:trPr>
          <w:trHeight w:val="544"/>
        </w:trPr>
        <w:tc>
          <w:tcPr>
            <w:tcW w:w="12970" w:type="dxa"/>
            <w:gridSpan w:val="4"/>
            <w:shd w:val="clear" w:color="auto" w:fill="B8CCE4"/>
            <w:vAlign w:val="center"/>
          </w:tcPr>
          <w:p w:rsidR="00B65E4C" w:rsidRPr="009C7099" w:rsidRDefault="00B65E4C" w:rsidP="007F338A">
            <w:pPr>
              <w:spacing w:after="0" w:line="240" w:lineRule="auto"/>
              <w:jc w:val="center"/>
              <w:rPr>
                <w:rFonts w:cs="Calibri"/>
                <w:sz w:val="28"/>
                <w:szCs w:val="28"/>
              </w:rPr>
            </w:pPr>
            <w:r w:rsidRPr="009C7099">
              <w:rPr>
                <w:rFonts w:cs="Calibri"/>
                <w:b/>
                <w:bCs/>
                <w:sz w:val="28"/>
                <w:szCs w:val="28"/>
              </w:rPr>
              <w:t>STRATEJİK PLAN ÜST KURULU</w:t>
            </w:r>
          </w:p>
        </w:tc>
      </w:tr>
      <w:tr w:rsidR="00B65E4C" w:rsidRPr="00B1793F" w:rsidTr="00B65E4C">
        <w:trPr>
          <w:trHeight w:val="485"/>
        </w:trPr>
        <w:tc>
          <w:tcPr>
            <w:tcW w:w="786" w:type="dxa"/>
            <w:shd w:val="clear" w:color="auto" w:fill="auto"/>
            <w:vAlign w:val="center"/>
          </w:tcPr>
          <w:p w:rsidR="00B65E4C" w:rsidRPr="00C21C54" w:rsidRDefault="00B65E4C" w:rsidP="007F338A">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B65E4C" w:rsidRPr="00C21C54" w:rsidRDefault="00B65E4C" w:rsidP="007F338A">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B65E4C" w:rsidRPr="00C21C54" w:rsidRDefault="00B65E4C" w:rsidP="007F338A">
            <w:pPr>
              <w:autoSpaceDE w:val="0"/>
              <w:autoSpaceDN w:val="0"/>
              <w:adjustRightInd w:val="0"/>
              <w:spacing w:after="0" w:line="240" w:lineRule="auto"/>
              <w:jc w:val="center"/>
              <w:rPr>
                <w:b/>
              </w:rPr>
            </w:pPr>
            <w:r w:rsidRPr="00C21C54">
              <w:rPr>
                <w:b/>
              </w:rPr>
              <w:t>GÖREVİ</w:t>
            </w:r>
          </w:p>
        </w:tc>
        <w:tc>
          <w:tcPr>
            <w:tcW w:w="5502" w:type="dxa"/>
            <w:shd w:val="clear" w:color="auto" w:fill="auto"/>
            <w:vAlign w:val="center"/>
          </w:tcPr>
          <w:p w:rsidR="00B65E4C" w:rsidRPr="00C21C54" w:rsidRDefault="00B65E4C" w:rsidP="007F338A">
            <w:pPr>
              <w:autoSpaceDE w:val="0"/>
              <w:autoSpaceDN w:val="0"/>
              <w:adjustRightInd w:val="0"/>
              <w:spacing w:after="0" w:line="240" w:lineRule="auto"/>
              <w:jc w:val="center"/>
              <w:rPr>
                <w:b/>
              </w:rPr>
            </w:pPr>
            <w:r w:rsidRPr="00C21C54">
              <w:rPr>
                <w:b/>
              </w:rPr>
              <w:t>İMZA</w:t>
            </w:r>
          </w:p>
        </w:tc>
      </w:tr>
      <w:tr w:rsidR="006F0951" w:rsidRPr="006F2964" w:rsidTr="003B276B">
        <w:trPr>
          <w:trHeight w:val="648"/>
        </w:trPr>
        <w:tc>
          <w:tcPr>
            <w:tcW w:w="786" w:type="dxa"/>
            <w:shd w:val="clear" w:color="auto" w:fill="auto"/>
            <w:vAlign w:val="center"/>
          </w:tcPr>
          <w:p w:rsidR="006F0951" w:rsidRPr="00545133" w:rsidRDefault="006F0951" w:rsidP="007F338A">
            <w:pPr>
              <w:autoSpaceDE w:val="0"/>
              <w:autoSpaceDN w:val="0"/>
              <w:adjustRightInd w:val="0"/>
              <w:spacing w:after="0" w:line="240" w:lineRule="auto"/>
              <w:jc w:val="center"/>
              <w:rPr>
                <w:b/>
                <w:bCs/>
              </w:rPr>
            </w:pPr>
            <w:r w:rsidRPr="00545133">
              <w:rPr>
                <w:b/>
              </w:rPr>
              <w:t>1</w:t>
            </w:r>
          </w:p>
        </w:tc>
        <w:tc>
          <w:tcPr>
            <w:tcW w:w="3403" w:type="dxa"/>
            <w:shd w:val="clear" w:color="auto" w:fill="auto"/>
          </w:tcPr>
          <w:p w:rsidR="006F0951" w:rsidRPr="00D41148" w:rsidRDefault="006F0951" w:rsidP="003B276B">
            <w:pPr>
              <w:spacing w:after="0" w:line="240" w:lineRule="auto"/>
              <w:rPr>
                <w:sz w:val="20"/>
              </w:rPr>
            </w:pPr>
            <w:r>
              <w:rPr>
                <w:sz w:val="20"/>
              </w:rPr>
              <w:t>Didem KETENCİ</w:t>
            </w:r>
          </w:p>
        </w:tc>
        <w:tc>
          <w:tcPr>
            <w:tcW w:w="3279" w:type="dxa"/>
            <w:shd w:val="clear" w:color="auto" w:fill="auto"/>
          </w:tcPr>
          <w:p w:rsidR="006F0951" w:rsidRPr="00D41148" w:rsidRDefault="006F0951" w:rsidP="003B276B">
            <w:pPr>
              <w:spacing w:after="0" w:line="240" w:lineRule="auto"/>
              <w:rPr>
                <w:sz w:val="20"/>
              </w:rPr>
            </w:pPr>
            <w:r>
              <w:rPr>
                <w:sz w:val="20"/>
              </w:rPr>
              <w:t>Okul Müdür V. - Başkan</w:t>
            </w:r>
          </w:p>
        </w:tc>
        <w:tc>
          <w:tcPr>
            <w:tcW w:w="5502" w:type="dxa"/>
            <w:shd w:val="clear" w:color="auto" w:fill="auto"/>
            <w:vAlign w:val="center"/>
          </w:tcPr>
          <w:p w:rsidR="006F0951" w:rsidRPr="00290812" w:rsidRDefault="006F0951" w:rsidP="007F338A">
            <w:pPr>
              <w:autoSpaceDE w:val="0"/>
              <w:autoSpaceDN w:val="0"/>
              <w:adjustRightInd w:val="0"/>
              <w:jc w:val="center"/>
              <w:rPr>
                <w:bCs/>
              </w:rPr>
            </w:pPr>
          </w:p>
        </w:tc>
      </w:tr>
      <w:tr w:rsidR="006F0951" w:rsidRPr="006F2964" w:rsidTr="003B276B">
        <w:trPr>
          <w:trHeight w:val="459"/>
        </w:trPr>
        <w:tc>
          <w:tcPr>
            <w:tcW w:w="786" w:type="dxa"/>
            <w:shd w:val="clear" w:color="auto" w:fill="auto"/>
            <w:vAlign w:val="center"/>
          </w:tcPr>
          <w:p w:rsidR="006F0951" w:rsidRPr="00545133" w:rsidRDefault="006F0951" w:rsidP="007F338A">
            <w:pPr>
              <w:autoSpaceDE w:val="0"/>
              <w:autoSpaceDN w:val="0"/>
              <w:adjustRightInd w:val="0"/>
              <w:spacing w:after="0" w:line="240" w:lineRule="auto"/>
              <w:jc w:val="center"/>
              <w:rPr>
                <w:b/>
                <w:bCs/>
              </w:rPr>
            </w:pPr>
            <w:r w:rsidRPr="00545133">
              <w:rPr>
                <w:b/>
              </w:rPr>
              <w:t>2</w:t>
            </w:r>
          </w:p>
        </w:tc>
        <w:tc>
          <w:tcPr>
            <w:tcW w:w="3403" w:type="dxa"/>
            <w:shd w:val="clear" w:color="auto" w:fill="auto"/>
          </w:tcPr>
          <w:p w:rsidR="006F0951" w:rsidRPr="00D41148" w:rsidRDefault="006F0951" w:rsidP="003B276B">
            <w:pPr>
              <w:spacing w:after="0" w:line="240" w:lineRule="auto"/>
              <w:rPr>
                <w:sz w:val="20"/>
              </w:rPr>
            </w:pPr>
            <w:r>
              <w:rPr>
                <w:sz w:val="20"/>
              </w:rPr>
              <w:t>Mustafa PAKMAK</w:t>
            </w:r>
          </w:p>
        </w:tc>
        <w:tc>
          <w:tcPr>
            <w:tcW w:w="3279" w:type="dxa"/>
            <w:shd w:val="clear" w:color="auto" w:fill="auto"/>
          </w:tcPr>
          <w:p w:rsidR="006F0951" w:rsidRPr="00D41148" w:rsidRDefault="006F0951" w:rsidP="003B276B">
            <w:pPr>
              <w:spacing w:after="0" w:line="240" w:lineRule="auto"/>
              <w:rPr>
                <w:sz w:val="20"/>
              </w:rPr>
            </w:pPr>
            <w:r>
              <w:rPr>
                <w:sz w:val="20"/>
              </w:rPr>
              <w:t>Müdür Yardımcısı - Üye</w:t>
            </w:r>
          </w:p>
        </w:tc>
        <w:tc>
          <w:tcPr>
            <w:tcW w:w="5502" w:type="dxa"/>
            <w:shd w:val="clear" w:color="auto" w:fill="auto"/>
            <w:vAlign w:val="center"/>
          </w:tcPr>
          <w:p w:rsidR="006F0951" w:rsidRPr="00290812" w:rsidRDefault="006F0951" w:rsidP="007F338A">
            <w:pPr>
              <w:autoSpaceDE w:val="0"/>
              <w:autoSpaceDN w:val="0"/>
              <w:adjustRightInd w:val="0"/>
              <w:jc w:val="center"/>
              <w:rPr>
                <w:bCs/>
              </w:rPr>
            </w:pPr>
          </w:p>
        </w:tc>
      </w:tr>
      <w:tr w:rsidR="006F0951" w:rsidRPr="006F2964" w:rsidTr="003B276B">
        <w:trPr>
          <w:trHeight w:val="648"/>
        </w:trPr>
        <w:tc>
          <w:tcPr>
            <w:tcW w:w="786" w:type="dxa"/>
            <w:shd w:val="clear" w:color="auto" w:fill="auto"/>
            <w:vAlign w:val="center"/>
          </w:tcPr>
          <w:p w:rsidR="006F0951" w:rsidRPr="00545133" w:rsidRDefault="006F0951" w:rsidP="007F338A">
            <w:pPr>
              <w:autoSpaceDE w:val="0"/>
              <w:autoSpaceDN w:val="0"/>
              <w:adjustRightInd w:val="0"/>
              <w:spacing w:after="0" w:line="240" w:lineRule="auto"/>
              <w:jc w:val="center"/>
              <w:rPr>
                <w:b/>
              </w:rPr>
            </w:pPr>
            <w:r w:rsidRPr="00545133">
              <w:rPr>
                <w:b/>
              </w:rPr>
              <w:t>3</w:t>
            </w:r>
          </w:p>
        </w:tc>
        <w:tc>
          <w:tcPr>
            <w:tcW w:w="3403" w:type="dxa"/>
            <w:shd w:val="clear" w:color="auto" w:fill="auto"/>
          </w:tcPr>
          <w:p w:rsidR="006F0951" w:rsidRPr="00D41148" w:rsidRDefault="006F0951" w:rsidP="003B276B">
            <w:pPr>
              <w:spacing w:after="0" w:line="240" w:lineRule="auto"/>
              <w:rPr>
                <w:sz w:val="20"/>
              </w:rPr>
            </w:pPr>
            <w:r>
              <w:rPr>
                <w:sz w:val="20"/>
              </w:rPr>
              <w:t>Ertuğrul AÇIKGÜL</w:t>
            </w:r>
          </w:p>
        </w:tc>
        <w:tc>
          <w:tcPr>
            <w:tcW w:w="3279" w:type="dxa"/>
            <w:shd w:val="clear" w:color="auto" w:fill="auto"/>
          </w:tcPr>
          <w:p w:rsidR="006F0951" w:rsidRPr="00D41148" w:rsidRDefault="006F0951" w:rsidP="003B276B">
            <w:pPr>
              <w:spacing w:after="0" w:line="240" w:lineRule="auto"/>
              <w:rPr>
                <w:sz w:val="20"/>
              </w:rPr>
            </w:pPr>
            <w:r>
              <w:rPr>
                <w:sz w:val="20"/>
              </w:rPr>
              <w:t>Öğretmen - Üye</w:t>
            </w:r>
          </w:p>
        </w:tc>
        <w:tc>
          <w:tcPr>
            <w:tcW w:w="5502" w:type="dxa"/>
            <w:shd w:val="clear" w:color="auto" w:fill="auto"/>
            <w:vAlign w:val="center"/>
          </w:tcPr>
          <w:p w:rsidR="006F0951" w:rsidRPr="00290812" w:rsidRDefault="006F0951" w:rsidP="007F338A">
            <w:pPr>
              <w:autoSpaceDE w:val="0"/>
              <w:autoSpaceDN w:val="0"/>
              <w:adjustRightInd w:val="0"/>
              <w:jc w:val="center"/>
            </w:pPr>
          </w:p>
        </w:tc>
      </w:tr>
      <w:tr w:rsidR="006F0951" w:rsidRPr="006F2964" w:rsidTr="003B276B">
        <w:trPr>
          <w:trHeight w:val="255"/>
        </w:trPr>
        <w:tc>
          <w:tcPr>
            <w:tcW w:w="786" w:type="dxa"/>
            <w:shd w:val="clear" w:color="auto" w:fill="auto"/>
            <w:vAlign w:val="center"/>
          </w:tcPr>
          <w:p w:rsidR="006F0951" w:rsidRPr="00545133" w:rsidRDefault="006F0951" w:rsidP="007F338A">
            <w:pPr>
              <w:autoSpaceDE w:val="0"/>
              <w:autoSpaceDN w:val="0"/>
              <w:adjustRightInd w:val="0"/>
              <w:spacing w:after="0" w:line="240" w:lineRule="auto"/>
              <w:jc w:val="center"/>
              <w:rPr>
                <w:b/>
              </w:rPr>
            </w:pPr>
            <w:r w:rsidRPr="00545133">
              <w:rPr>
                <w:b/>
              </w:rPr>
              <w:t>4</w:t>
            </w:r>
          </w:p>
        </w:tc>
        <w:tc>
          <w:tcPr>
            <w:tcW w:w="3403" w:type="dxa"/>
            <w:shd w:val="clear" w:color="auto" w:fill="auto"/>
          </w:tcPr>
          <w:p w:rsidR="006F0951" w:rsidRPr="00D41148" w:rsidRDefault="006F0951" w:rsidP="003B276B">
            <w:pPr>
              <w:spacing w:after="0" w:line="240" w:lineRule="auto"/>
              <w:rPr>
                <w:sz w:val="20"/>
              </w:rPr>
            </w:pPr>
            <w:r>
              <w:rPr>
                <w:sz w:val="20"/>
              </w:rPr>
              <w:t>Hüseyin KABALAY</w:t>
            </w:r>
          </w:p>
        </w:tc>
        <w:tc>
          <w:tcPr>
            <w:tcW w:w="3279" w:type="dxa"/>
            <w:shd w:val="clear" w:color="auto" w:fill="auto"/>
          </w:tcPr>
          <w:p w:rsidR="006F0951" w:rsidRPr="00D41148" w:rsidRDefault="006F0951" w:rsidP="003B276B">
            <w:pPr>
              <w:spacing w:after="0" w:line="240" w:lineRule="auto"/>
              <w:rPr>
                <w:sz w:val="20"/>
              </w:rPr>
            </w:pPr>
            <w:r>
              <w:rPr>
                <w:sz w:val="20"/>
              </w:rPr>
              <w:t>OAB Başkanı - Üye</w:t>
            </w:r>
          </w:p>
        </w:tc>
        <w:tc>
          <w:tcPr>
            <w:tcW w:w="5502" w:type="dxa"/>
            <w:shd w:val="clear" w:color="auto" w:fill="auto"/>
            <w:vAlign w:val="center"/>
          </w:tcPr>
          <w:p w:rsidR="006F0951" w:rsidRPr="00290812" w:rsidRDefault="006F0951" w:rsidP="007F338A">
            <w:pPr>
              <w:autoSpaceDE w:val="0"/>
              <w:autoSpaceDN w:val="0"/>
              <w:adjustRightInd w:val="0"/>
              <w:jc w:val="center"/>
            </w:pPr>
          </w:p>
        </w:tc>
      </w:tr>
      <w:tr w:rsidR="006F0951" w:rsidRPr="006F2964" w:rsidTr="003B276B">
        <w:trPr>
          <w:trHeight w:val="416"/>
        </w:trPr>
        <w:tc>
          <w:tcPr>
            <w:tcW w:w="786" w:type="dxa"/>
            <w:shd w:val="clear" w:color="auto" w:fill="auto"/>
            <w:vAlign w:val="center"/>
          </w:tcPr>
          <w:p w:rsidR="006F0951" w:rsidRPr="00545133" w:rsidRDefault="006F0951" w:rsidP="007F338A">
            <w:pPr>
              <w:autoSpaceDE w:val="0"/>
              <w:autoSpaceDN w:val="0"/>
              <w:adjustRightInd w:val="0"/>
              <w:spacing w:after="0" w:line="240" w:lineRule="auto"/>
              <w:jc w:val="center"/>
              <w:rPr>
                <w:b/>
              </w:rPr>
            </w:pPr>
            <w:r w:rsidRPr="00545133">
              <w:rPr>
                <w:b/>
              </w:rPr>
              <w:t>5</w:t>
            </w:r>
          </w:p>
        </w:tc>
        <w:tc>
          <w:tcPr>
            <w:tcW w:w="3403" w:type="dxa"/>
            <w:shd w:val="clear" w:color="auto" w:fill="auto"/>
          </w:tcPr>
          <w:p w:rsidR="006F0951" w:rsidRPr="00D41148" w:rsidRDefault="006F0951" w:rsidP="003B276B">
            <w:pPr>
              <w:spacing w:after="0" w:line="240" w:lineRule="auto"/>
              <w:rPr>
                <w:sz w:val="20"/>
              </w:rPr>
            </w:pPr>
            <w:r>
              <w:rPr>
                <w:sz w:val="20"/>
              </w:rPr>
              <w:t>Mustafa YANKAYIŞ</w:t>
            </w:r>
          </w:p>
        </w:tc>
        <w:tc>
          <w:tcPr>
            <w:tcW w:w="3279" w:type="dxa"/>
            <w:shd w:val="clear" w:color="auto" w:fill="auto"/>
          </w:tcPr>
          <w:p w:rsidR="006F0951" w:rsidRPr="00D41148" w:rsidRDefault="006F0951" w:rsidP="003B276B">
            <w:pPr>
              <w:spacing w:after="0" w:line="240" w:lineRule="auto"/>
              <w:rPr>
                <w:sz w:val="20"/>
              </w:rPr>
            </w:pPr>
            <w:r>
              <w:rPr>
                <w:sz w:val="20"/>
              </w:rPr>
              <w:t>OAB Yönetim Kurulu Üyesi - Üye</w:t>
            </w:r>
          </w:p>
        </w:tc>
        <w:tc>
          <w:tcPr>
            <w:tcW w:w="5502" w:type="dxa"/>
            <w:shd w:val="clear" w:color="auto" w:fill="auto"/>
            <w:vAlign w:val="center"/>
          </w:tcPr>
          <w:p w:rsidR="006F0951" w:rsidRPr="00290812" w:rsidRDefault="006F0951" w:rsidP="007F338A">
            <w:pPr>
              <w:autoSpaceDE w:val="0"/>
              <w:autoSpaceDN w:val="0"/>
              <w:adjustRightInd w:val="0"/>
              <w:jc w:val="center"/>
            </w:pPr>
          </w:p>
        </w:tc>
      </w:tr>
    </w:tbl>
    <w:p w:rsidR="00B65E4C" w:rsidRPr="00A47F2F" w:rsidRDefault="00B65E4C" w:rsidP="008D4E73">
      <w:pPr>
        <w:rPr>
          <w:rFonts w:cs="Calibri"/>
          <w:b/>
        </w:rPr>
      </w:pPr>
    </w:p>
    <w:sectPr w:rsidR="00B65E4C"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B4" w:rsidRDefault="008409B4" w:rsidP="00DC3C73">
      <w:pPr>
        <w:spacing w:after="0" w:line="240" w:lineRule="auto"/>
      </w:pPr>
      <w:r>
        <w:separator/>
      </w:r>
    </w:p>
  </w:endnote>
  <w:endnote w:type="continuationSeparator" w:id="1">
    <w:p w:rsidR="008409B4" w:rsidRDefault="008409B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4" w:rsidRDefault="00F520C4">
    <w:pPr>
      <w:pStyle w:val="Altbilgi"/>
      <w:jc w:val="right"/>
    </w:pPr>
    <w:fldSimple w:instr="PAGE   \* MERGEFORMAT">
      <w:r w:rsidR="00A76198">
        <w:rPr>
          <w:noProof/>
        </w:rPr>
        <w:t>34</w:t>
      </w:r>
    </w:fldSimple>
  </w:p>
  <w:p w:rsidR="00F520C4" w:rsidRDefault="00F520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4" w:rsidRDefault="00F520C4">
    <w:pPr>
      <w:pStyle w:val="Altbilgi"/>
      <w:jc w:val="right"/>
    </w:pPr>
    <w:fldSimple w:instr="PAGE   \* MERGEFORMAT">
      <w:r>
        <w:rPr>
          <w:noProof/>
        </w:rPr>
        <w:t>i</w:t>
      </w:r>
    </w:fldSimple>
  </w:p>
  <w:p w:rsidR="00F520C4" w:rsidRDefault="00F520C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4" w:rsidRDefault="00F520C4">
    <w:pPr>
      <w:pStyle w:val="Altbilgi"/>
      <w:jc w:val="right"/>
    </w:pPr>
    <w:fldSimple w:instr="PAGE   \* MERGEFORMAT">
      <w:r>
        <w:rPr>
          <w:noProof/>
        </w:rPr>
        <w:t>1</w:t>
      </w:r>
    </w:fldSimple>
  </w:p>
  <w:p w:rsidR="00F520C4" w:rsidRDefault="00F520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B4" w:rsidRDefault="008409B4" w:rsidP="00DC3C73">
      <w:pPr>
        <w:spacing w:after="0" w:line="240" w:lineRule="auto"/>
      </w:pPr>
      <w:r>
        <w:separator/>
      </w:r>
    </w:p>
  </w:footnote>
  <w:footnote w:type="continuationSeparator" w:id="1">
    <w:p w:rsidR="008409B4" w:rsidRDefault="008409B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4" w:rsidRPr="00A40B5B" w:rsidRDefault="00F520C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E74"/>
    <w:multiLevelType w:val="hybridMultilevel"/>
    <w:tmpl w:val="BC186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20B44"/>
    <w:multiLevelType w:val="hybridMultilevel"/>
    <w:tmpl w:val="33442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B04C4C"/>
    <w:multiLevelType w:val="hybridMultilevel"/>
    <w:tmpl w:val="06D46FEC"/>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1069D8"/>
    <w:multiLevelType w:val="hybridMultilevel"/>
    <w:tmpl w:val="AE6CE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AB4180"/>
    <w:multiLevelType w:val="hybridMultilevel"/>
    <w:tmpl w:val="F732F85A"/>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667B9E"/>
    <w:multiLevelType w:val="hybridMultilevel"/>
    <w:tmpl w:val="27CAB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7E3A16"/>
    <w:multiLevelType w:val="hybridMultilevel"/>
    <w:tmpl w:val="F904A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6E6D80"/>
    <w:multiLevelType w:val="hybridMultilevel"/>
    <w:tmpl w:val="FA94A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6A56A4"/>
    <w:multiLevelType w:val="hybridMultilevel"/>
    <w:tmpl w:val="1856F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98369B"/>
    <w:multiLevelType w:val="hybridMultilevel"/>
    <w:tmpl w:val="CF30F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A1279F"/>
    <w:multiLevelType w:val="hybridMultilevel"/>
    <w:tmpl w:val="1764C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2B077E"/>
    <w:multiLevelType w:val="multilevel"/>
    <w:tmpl w:val="214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E68BD"/>
    <w:multiLevelType w:val="hybridMultilevel"/>
    <w:tmpl w:val="1DEC6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725C9E"/>
    <w:multiLevelType w:val="hybridMultilevel"/>
    <w:tmpl w:val="43A6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532945"/>
    <w:multiLevelType w:val="hybridMultilevel"/>
    <w:tmpl w:val="F904A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46061D"/>
    <w:multiLevelType w:val="hybridMultilevel"/>
    <w:tmpl w:val="B108E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220457"/>
    <w:multiLevelType w:val="hybridMultilevel"/>
    <w:tmpl w:val="158A8C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9"/>
  </w:num>
  <w:num w:numId="5">
    <w:abstractNumId w:val="16"/>
  </w:num>
  <w:num w:numId="6">
    <w:abstractNumId w:val="15"/>
  </w:num>
  <w:num w:numId="7">
    <w:abstractNumId w:val="12"/>
  </w:num>
  <w:num w:numId="8">
    <w:abstractNumId w:val="4"/>
  </w:num>
  <w:num w:numId="9">
    <w:abstractNumId w:val="2"/>
  </w:num>
  <w:num w:numId="10">
    <w:abstractNumId w:val="8"/>
  </w:num>
  <w:num w:numId="11">
    <w:abstractNumId w:val="5"/>
  </w:num>
  <w:num w:numId="12">
    <w:abstractNumId w:val="7"/>
  </w:num>
  <w:num w:numId="13">
    <w:abstractNumId w:val="1"/>
  </w:num>
  <w:num w:numId="14">
    <w:abstractNumId w:val="14"/>
  </w:num>
  <w:num w:numId="15">
    <w:abstractNumId w:val="6"/>
  </w:num>
  <w:num w:numId="16">
    <w:abstractNumId w:val="13"/>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3072B6"/>
    <w:rsid w:val="00000F69"/>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117"/>
    <w:rsid w:val="00092332"/>
    <w:rsid w:val="00093C1A"/>
    <w:rsid w:val="00095BB5"/>
    <w:rsid w:val="00095FD7"/>
    <w:rsid w:val="0009653C"/>
    <w:rsid w:val="00096A77"/>
    <w:rsid w:val="00097AE7"/>
    <w:rsid w:val="00097E70"/>
    <w:rsid w:val="00097FB2"/>
    <w:rsid w:val="000A05EA"/>
    <w:rsid w:val="000A0A23"/>
    <w:rsid w:val="000A24F2"/>
    <w:rsid w:val="000A269B"/>
    <w:rsid w:val="000A2D89"/>
    <w:rsid w:val="000A38A5"/>
    <w:rsid w:val="000A581D"/>
    <w:rsid w:val="000A639E"/>
    <w:rsid w:val="000A7D74"/>
    <w:rsid w:val="000B00E2"/>
    <w:rsid w:val="000B1EF2"/>
    <w:rsid w:val="000B2467"/>
    <w:rsid w:val="000B26BC"/>
    <w:rsid w:val="000B439F"/>
    <w:rsid w:val="000B4BA4"/>
    <w:rsid w:val="000C1B7B"/>
    <w:rsid w:val="000C2E8C"/>
    <w:rsid w:val="000C4217"/>
    <w:rsid w:val="000C47A9"/>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15"/>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0B3"/>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A30"/>
    <w:rsid w:val="001479CC"/>
    <w:rsid w:val="0015080D"/>
    <w:rsid w:val="00151449"/>
    <w:rsid w:val="001524D4"/>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C13"/>
    <w:rsid w:val="00182608"/>
    <w:rsid w:val="00182F8B"/>
    <w:rsid w:val="00183133"/>
    <w:rsid w:val="00183EC0"/>
    <w:rsid w:val="0018596E"/>
    <w:rsid w:val="00186217"/>
    <w:rsid w:val="00186A70"/>
    <w:rsid w:val="00186F17"/>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4A0B"/>
    <w:rsid w:val="001C6110"/>
    <w:rsid w:val="001C64A1"/>
    <w:rsid w:val="001C7DA0"/>
    <w:rsid w:val="001D01D7"/>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8C"/>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F8D"/>
    <w:rsid w:val="00214303"/>
    <w:rsid w:val="002146AA"/>
    <w:rsid w:val="0021543E"/>
    <w:rsid w:val="002159E5"/>
    <w:rsid w:val="00215ADB"/>
    <w:rsid w:val="00215CA2"/>
    <w:rsid w:val="00216168"/>
    <w:rsid w:val="002166FB"/>
    <w:rsid w:val="002204A1"/>
    <w:rsid w:val="00220CEC"/>
    <w:rsid w:val="00221657"/>
    <w:rsid w:val="00221E8A"/>
    <w:rsid w:val="00222A10"/>
    <w:rsid w:val="0022608F"/>
    <w:rsid w:val="00226BEE"/>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D7A"/>
    <w:rsid w:val="00274389"/>
    <w:rsid w:val="00274EF4"/>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1E55"/>
    <w:rsid w:val="002A3A0E"/>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23B"/>
    <w:rsid w:val="002C5991"/>
    <w:rsid w:val="002C5D88"/>
    <w:rsid w:val="002C63A3"/>
    <w:rsid w:val="002D155D"/>
    <w:rsid w:val="002D1691"/>
    <w:rsid w:val="002D202A"/>
    <w:rsid w:val="002D23D0"/>
    <w:rsid w:val="002D3651"/>
    <w:rsid w:val="002D5B61"/>
    <w:rsid w:val="002D607F"/>
    <w:rsid w:val="002D63C9"/>
    <w:rsid w:val="002D6882"/>
    <w:rsid w:val="002D6C4F"/>
    <w:rsid w:val="002D7C87"/>
    <w:rsid w:val="002E00F2"/>
    <w:rsid w:val="002E05F7"/>
    <w:rsid w:val="002E068A"/>
    <w:rsid w:val="002E1F2D"/>
    <w:rsid w:val="002E2FA5"/>
    <w:rsid w:val="002E4A7D"/>
    <w:rsid w:val="002E6D28"/>
    <w:rsid w:val="002E77C7"/>
    <w:rsid w:val="002F03E1"/>
    <w:rsid w:val="002F1AC7"/>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A69"/>
    <w:rsid w:val="00310E1C"/>
    <w:rsid w:val="003111E1"/>
    <w:rsid w:val="00311940"/>
    <w:rsid w:val="00311B87"/>
    <w:rsid w:val="003131D3"/>
    <w:rsid w:val="00314B78"/>
    <w:rsid w:val="0031505B"/>
    <w:rsid w:val="003152E4"/>
    <w:rsid w:val="003160B6"/>
    <w:rsid w:val="00316831"/>
    <w:rsid w:val="0031778F"/>
    <w:rsid w:val="00317CD5"/>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A42"/>
    <w:rsid w:val="00332C46"/>
    <w:rsid w:val="00333F4F"/>
    <w:rsid w:val="003352F4"/>
    <w:rsid w:val="003353CD"/>
    <w:rsid w:val="0033591D"/>
    <w:rsid w:val="00336FB2"/>
    <w:rsid w:val="003370B3"/>
    <w:rsid w:val="0033735E"/>
    <w:rsid w:val="00337367"/>
    <w:rsid w:val="00337637"/>
    <w:rsid w:val="0034098C"/>
    <w:rsid w:val="00340B06"/>
    <w:rsid w:val="00341809"/>
    <w:rsid w:val="00341AD9"/>
    <w:rsid w:val="00342E13"/>
    <w:rsid w:val="00343949"/>
    <w:rsid w:val="003439FE"/>
    <w:rsid w:val="00343C5A"/>
    <w:rsid w:val="00345CCD"/>
    <w:rsid w:val="0034623B"/>
    <w:rsid w:val="00346995"/>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87F4E"/>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465"/>
    <w:rsid w:val="003B276B"/>
    <w:rsid w:val="003B32F8"/>
    <w:rsid w:val="003B34AE"/>
    <w:rsid w:val="003B4400"/>
    <w:rsid w:val="003B4FA5"/>
    <w:rsid w:val="003B5D5E"/>
    <w:rsid w:val="003C00A6"/>
    <w:rsid w:val="003C22EB"/>
    <w:rsid w:val="003C4C40"/>
    <w:rsid w:val="003C5A0C"/>
    <w:rsid w:val="003C5CB7"/>
    <w:rsid w:val="003C6314"/>
    <w:rsid w:val="003C7244"/>
    <w:rsid w:val="003C748A"/>
    <w:rsid w:val="003C7E24"/>
    <w:rsid w:val="003D083B"/>
    <w:rsid w:val="003D0DF5"/>
    <w:rsid w:val="003D1B07"/>
    <w:rsid w:val="003D2E10"/>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F1A"/>
    <w:rsid w:val="00406495"/>
    <w:rsid w:val="00406581"/>
    <w:rsid w:val="00406BCA"/>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71D"/>
    <w:rsid w:val="00423837"/>
    <w:rsid w:val="004239FA"/>
    <w:rsid w:val="00423F1F"/>
    <w:rsid w:val="004277BA"/>
    <w:rsid w:val="00427D4B"/>
    <w:rsid w:val="00427EA4"/>
    <w:rsid w:val="00430650"/>
    <w:rsid w:val="00430D80"/>
    <w:rsid w:val="0043189A"/>
    <w:rsid w:val="004352CA"/>
    <w:rsid w:val="004361ED"/>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5CF"/>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5C6"/>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27"/>
    <w:rsid w:val="00527DA6"/>
    <w:rsid w:val="00527E4A"/>
    <w:rsid w:val="00527FB4"/>
    <w:rsid w:val="00532490"/>
    <w:rsid w:val="00533034"/>
    <w:rsid w:val="00533426"/>
    <w:rsid w:val="00533A1E"/>
    <w:rsid w:val="00533CFE"/>
    <w:rsid w:val="00534932"/>
    <w:rsid w:val="005349CC"/>
    <w:rsid w:val="00534DA8"/>
    <w:rsid w:val="0053684D"/>
    <w:rsid w:val="00536EEA"/>
    <w:rsid w:val="005374F4"/>
    <w:rsid w:val="00537E70"/>
    <w:rsid w:val="005412A3"/>
    <w:rsid w:val="00541EB0"/>
    <w:rsid w:val="00542BF2"/>
    <w:rsid w:val="00542F9C"/>
    <w:rsid w:val="005433B9"/>
    <w:rsid w:val="0054413C"/>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FA6"/>
    <w:rsid w:val="00590252"/>
    <w:rsid w:val="00591A51"/>
    <w:rsid w:val="0059349C"/>
    <w:rsid w:val="00593BAA"/>
    <w:rsid w:val="00595C43"/>
    <w:rsid w:val="00595C50"/>
    <w:rsid w:val="00595DBF"/>
    <w:rsid w:val="0059644B"/>
    <w:rsid w:val="005973A3"/>
    <w:rsid w:val="00597D80"/>
    <w:rsid w:val="00597E7B"/>
    <w:rsid w:val="005A05E6"/>
    <w:rsid w:val="005A1A60"/>
    <w:rsid w:val="005A1C99"/>
    <w:rsid w:val="005A22B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2F47"/>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54B"/>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388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899"/>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566"/>
    <w:rsid w:val="00686864"/>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3D6"/>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F6F"/>
    <w:rsid w:val="006C61FD"/>
    <w:rsid w:val="006C703F"/>
    <w:rsid w:val="006D013D"/>
    <w:rsid w:val="006D0728"/>
    <w:rsid w:val="006D151D"/>
    <w:rsid w:val="006D1D7F"/>
    <w:rsid w:val="006D32F9"/>
    <w:rsid w:val="006D589C"/>
    <w:rsid w:val="006D5F5F"/>
    <w:rsid w:val="006D6EB8"/>
    <w:rsid w:val="006D7655"/>
    <w:rsid w:val="006E0DB0"/>
    <w:rsid w:val="006E12CC"/>
    <w:rsid w:val="006E1C8C"/>
    <w:rsid w:val="006E227B"/>
    <w:rsid w:val="006E2C72"/>
    <w:rsid w:val="006E4124"/>
    <w:rsid w:val="006E4A2B"/>
    <w:rsid w:val="006E5E9C"/>
    <w:rsid w:val="006E621F"/>
    <w:rsid w:val="006E6C41"/>
    <w:rsid w:val="006E7B02"/>
    <w:rsid w:val="006F0951"/>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C2B"/>
    <w:rsid w:val="00722182"/>
    <w:rsid w:val="0072401E"/>
    <w:rsid w:val="007248FB"/>
    <w:rsid w:val="00725A03"/>
    <w:rsid w:val="00725F3E"/>
    <w:rsid w:val="0072641F"/>
    <w:rsid w:val="0072688C"/>
    <w:rsid w:val="00726D8E"/>
    <w:rsid w:val="007307F8"/>
    <w:rsid w:val="00730C6F"/>
    <w:rsid w:val="00731DFD"/>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A10"/>
    <w:rsid w:val="007462DA"/>
    <w:rsid w:val="00746B3E"/>
    <w:rsid w:val="00746B7C"/>
    <w:rsid w:val="0074713B"/>
    <w:rsid w:val="007472CD"/>
    <w:rsid w:val="00747E69"/>
    <w:rsid w:val="00751778"/>
    <w:rsid w:val="00752A13"/>
    <w:rsid w:val="0075349F"/>
    <w:rsid w:val="0075495B"/>
    <w:rsid w:val="007549A9"/>
    <w:rsid w:val="00756936"/>
    <w:rsid w:val="00760091"/>
    <w:rsid w:val="0076023E"/>
    <w:rsid w:val="00760A19"/>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87B1A"/>
    <w:rsid w:val="00787DB6"/>
    <w:rsid w:val="007915C9"/>
    <w:rsid w:val="00791D9E"/>
    <w:rsid w:val="007940A0"/>
    <w:rsid w:val="007942D9"/>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3C7"/>
    <w:rsid w:val="007C1443"/>
    <w:rsid w:val="007C1A09"/>
    <w:rsid w:val="007C253A"/>
    <w:rsid w:val="007C4ED2"/>
    <w:rsid w:val="007D215D"/>
    <w:rsid w:val="007D2738"/>
    <w:rsid w:val="007D28FC"/>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38A"/>
    <w:rsid w:val="007F36FE"/>
    <w:rsid w:val="007F381F"/>
    <w:rsid w:val="007F39D6"/>
    <w:rsid w:val="007F3CA8"/>
    <w:rsid w:val="007F4435"/>
    <w:rsid w:val="007F6187"/>
    <w:rsid w:val="007F6428"/>
    <w:rsid w:val="007F7E37"/>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00B"/>
    <w:rsid w:val="00811425"/>
    <w:rsid w:val="008116B2"/>
    <w:rsid w:val="00812B1E"/>
    <w:rsid w:val="008132C1"/>
    <w:rsid w:val="00813326"/>
    <w:rsid w:val="00814A59"/>
    <w:rsid w:val="008167DE"/>
    <w:rsid w:val="0081680B"/>
    <w:rsid w:val="0081704B"/>
    <w:rsid w:val="0081777F"/>
    <w:rsid w:val="00817EC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B4"/>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BDF"/>
    <w:rsid w:val="00865893"/>
    <w:rsid w:val="008669A1"/>
    <w:rsid w:val="0086765C"/>
    <w:rsid w:val="008677C6"/>
    <w:rsid w:val="00867894"/>
    <w:rsid w:val="0087065F"/>
    <w:rsid w:val="008714CD"/>
    <w:rsid w:val="0087427C"/>
    <w:rsid w:val="008744F5"/>
    <w:rsid w:val="008746C7"/>
    <w:rsid w:val="008758E2"/>
    <w:rsid w:val="008766BC"/>
    <w:rsid w:val="00877367"/>
    <w:rsid w:val="0087770C"/>
    <w:rsid w:val="00877A4C"/>
    <w:rsid w:val="00877A70"/>
    <w:rsid w:val="00881ADF"/>
    <w:rsid w:val="00881D24"/>
    <w:rsid w:val="00881F97"/>
    <w:rsid w:val="00882A8C"/>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97FDE"/>
    <w:rsid w:val="008A1D86"/>
    <w:rsid w:val="008A3769"/>
    <w:rsid w:val="008A4473"/>
    <w:rsid w:val="008A4B19"/>
    <w:rsid w:val="008A4D7F"/>
    <w:rsid w:val="008A7CF2"/>
    <w:rsid w:val="008B045D"/>
    <w:rsid w:val="008B1CA0"/>
    <w:rsid w:val="008B2537"/>
    <w:rsid w:val="008B2D7D"/>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1A"/>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2A7"/>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1EE"/>
    <w:rsid w:val="00965A8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25B"/>
    <w:rsid w:val="00985519"/>
    <w:rsid w:val="0098558C"/>
    <w:rsid w:val="00985F3E"/>
    <w:rsid w:val="00986EC3"/>
    <w:rsid w:val="00987460"/>
    <w:rsid w:val="009876C8"/>
    <w:rsid w:val="00987CA1"/>
    <w:rsid w:val="009901AE"/>
    <w:rsid w:val="0099113D"/>
    <w:rsid w:val="00994386"/>
    <w:rsid w:val="0099639E"/>
    <w:rsid w:val="00997E69"/>
    <w:rsid w:val="009A07E3"/>
    <w:rsid w:val="009A151F"/>
    <w:rsid w:val="009A1B78"/>
    <w:rsid w:val="009A24E9"/>
    <w:rsid w:val="009A3174"/>
    <w:rsid w:val="009A3366"/>
    <w:rsid w:val="009A34D3"/>
    <w:rsid w:val="009A3920"/>
    <w:rsid w:val="009A3E57"/>
    <w:rsid w:val="009A636B"/>
    <w:rsid w:val="009B355A"/>
    <w:rsid w:val="009B3843"/>
    <w:rsid w:val="009B404A"/>
    <w:rsid w:val="009B451A"/>
    <w:rsid w:val="009B626D"/>
    <w:rsid w:val="009B656A"/>
    <w:rsid w:val="009B6E16"/>
    <w:rsid w:val="009B70D4"/>
    <w:rsid w:val="009C052A"/>
    <w:rsid w:val="009C20CB"/>
    <w:rsid w:val="009C251A"/>
    <w:rsid w:val="009C2CD6"/>
    <w:rsid w:val="009C2FF7"/>
    <w:rsid w:val="009C3A49"/>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1D3"/>
    <w:rsid w:val="009E3A56"/>
    <w:rsid w:val="009E4F34"/>
    <w:rsid w:val="009E5100"/>
    <w:rsid w:val="009E5457"/>
    <w:rsid w:val="009E60CF"/>
    <w:rsid w:val="009E7BAB"/>
    <w:rsid w:val="009F1D44"/>
    <w:rsid w:val="009F24D5"/>
    <w:rsid w:val="009F2ED8"/>
    <w:rsid w:val="009F4287"/>
    <w:rsid w:val="009F4A5D"/>
    <w:rsid w:val="009F4ADC"/>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B4D"/>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D1C"/>
    <w:rsid w:val="00A32622"/>
    <w:rsid w:val="00A32ED2"/>
    <w:rsid w:val="00A33E9D"/>
    <w:rsid w:val="00A3418A"/>
    <w:rsid w:val="00A3420B"/>
    <w:rsid w:val="00A35C77"/>
    <w:rsid w:val="00A35D77"/>
    <w:rsid w:val="00A3603E"/>
    <w:rsid w:val="00A374C5"/>
    <w:rsid w:val="00A40B5B"/>
    <w:rsid w:val="00A40E1D"/>
    <w:rsid w:val="00A4307A"/>
    <w:rsid w:val="00A444BB"/>
    <w:rsid w:val="00A44E2B"/>
    <w:rsid w:val="00A451D8"/>
    <w:rsid w:val="00A462B1"/>
    <w:rsid w:val="00A46AF4"/>
    <w:rsid w:val="00A46CC0"/>
    <w:rsid w:val="00A47D90"/>
    <w:rsid w:val="00A47F2F"/>
    <w:rsid w:val="00A504AC"/>
    <w:rsid w:val="00A506B0"/>
    <w:rsid w:val="00A511E5"/>
    <w:rsid w:val="00A52432"/>
    <w:rsid w:val="00A52D71"/>
    <w:rsid w:val="00A52E58"/>
    <w:rsid w:val="00A53302"/>
    <w:rsid w:val="00A538A2"/>
    <w:rsid w:val="00A5694F"/>
    <w:rsid w:val="00A57E5D"/>
    <w:rsid w:val="00A60E22"/>
    <w:rsid w:val="00A612F0"/>
    <w:rsid w:val="00A6213F"/>
    <w:rsid w:val="00A62BAB"/>
    <w:rsid w:val="00A6449E"/>
    <w:rsid w:val="00A650D6"/>
    <w:rsid w:val="00A662F3"/>
    <w:rsid w:val="00A66F0C"/>
    <w:rsid w:val="00A66F5E"/>
    <w:rsid w:val="00A67375"/>
    <w:rsid w:val="00A67746"/>
    <w:rsid w:val="00A70059"/>
    <w:rsid w:val="00A700C9"/>
    <w:rsid w:val="00A70AC9"/>
    <w:rsid w:val="00A71C41"/>
    <w:rsid w:val="00A74296"/>
    <w:rsid w:val="00A74E03"/>
    <w:rsid w:val="00A75727"/>
    <w:rsid w:val="00A75D6E"/>
    <w:rsid w:val="00A76198"/>
    <w:rsid w:val="00A76445"/>
    <w:rsid w:val="00A769A7"/>
    <w:rsid w:val="00A76D43"/>
    <w:rsid w:val="00A76E82"/>
    <w:rsid w:val="00A7717C"/>
    <w:rsid w:val="00A77195"/>
    <w:rsid w:val="00A773D5"/>
    <w:rsid w:val="00A80EBA"/>
    <w:rsid w:val="00A82A6D"/>
    <w:rsid w:val="00A83635"/>
    <w:rsid w:val="00A83F51"/>
    <w:rsid w:val="00A83FA7"/>
    <w:rsid w:val="00A84C61"/>
    <w:rsid w:val="00A86DEE"/>
    <w:rsid w:val="00A87B94"/>
    <w:rsid w:val="00A9015C"/>
    <w:rsid w:val="00A90A2A"/>
    <w:rsid w:val="00A90BAD"/>
    <w:rsid w:val="00A91307"/>
    <w:rsid w:val="00A929F9"/>
    <w:rsid w:val="00A93720"/>
    <w:rsid w:val="00A94923"/>
    <w:rsid w:val="00A962CE"/>
    <w:rsid w:val="00AA002E"/>
    <w:rsid w:val="00AA02D4"/>
    <w:rsid w:val="00AA069D"/>
    <w:rsid w:val="00AA1A19"/>
    <w:rsid w:val="00AA236E"/>
    <w:rsid w:val="00AA33F8"/>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65"/>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2E1"/>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772"/>
    <w:rsid w:val="00B26D8A"/>
    <w:rsid w:val="00B31D39"/>
    <w:rsid w:val="00B345B6"/>
    <w:rsid w:val="00B34D27"/>
    <w:rsid w:val="00B35293"/>
    <w:rsid w:val="00B35B7D"/>
    <w:rsid w:val="00B36C84"/>
    <w:rsid w:val="00B37297"/>
    <w:rsid w:val="00B401C1"/>
    <w:rsid w:val="00B40752"/>
    <w:rsid w:val="00B40C15"/>
    <w:rsid w:val="00B41433"/>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6C7"/>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5E4C"/>
    <w:rsid w:val="00B671D3"/>
    <w:rsid w:val="00B70BE3"/>
    <w:rsid w:val="00B71CA4"/>
    <w:rsid w:val="00B737D9"/>
    <w:rsid w:val="00B74A01"/>
    <w:rsid w:val="00B75525"/>
    <w:rsid w:val="00B75788"/>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B3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A53"/>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96D"/>
    <w:rsid w:val="00BF0563"/>
    <w:rsid w:val="00BF1BB0"/>
    <w:rsid w:val="00BF286C"/>
    <w:rsid w:val="00BF2BF7"/>
    <w:rsid w:val="00BF38EA"/>
    <w:rsid w:val="00BF4AA4"/>
    <w:rsid w:val="00BF4D99"/>
    <w:rsid w:val="00BF4E32"/>
    <w:rsid w:val="00BF53AA"/>
    <w:rsid w:val="00BF5B26"/>
    <w:rsid w:val="00BF6229"/>
    <w:rsid w:val="00BF686D"/>
    <w:rsid w:val="00BF696F"/>
    <w:rsid w:val="00BF6F21"/>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06"/>
    <w:rsid w:val="00C10FCF"/>
    <w:rsid w:val="00C121ED"/>
    <w:rsid w:val="00C12CA9"/>
    <w:rsid w:val="00C1414E"/>
    <w:rsid w:val="00C14400"/>
    <w:rsid w:val="00C158F8"/>
    <w:rsid w:val="00C17509"/>
    <w:rsid w:val="00C20B37"/>
    <w:rsid w:val="00C211F8"/>
    <w:rsid w:val="00C2167B"/>
    <w:rsid w:val="00C235ED"/>
    <w:rsid w:val="00C23B16"/>
    <w:rsid w:val="00C23DC2"/>
    <w:rsid w:val="00C24274"/>
    <w:rsid w:val="00C24F40"/>
    <w:rsid w:val="00C25124"/>
    <w:rsid w:val="00C2523B"/>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6ED"/>
    <w:rsid w:val="00C67113"/>
    <w:rsid w:val="00C67952"/>
    <w:rsid w:val="00C70AB1"/>
    <w:rsid w:val="00C70AB2"/>
    <w:rsid w:val="00C71330"/>
    <w:rsid w:val="00C74449"/>
    <w:rsid w:val="00C75E7C"/>
    <w:rsid w:val="00C76389"/>
    <w:rsid w:val="00C76699"/>
    <w:rsid w:val="00C766D2"/>
    <w:rsid w:val="00C76DE1"/>
    <w:rsid w:val="00C77DDC"/>
    <w:rsid w:val="00C80EF3"/>
    <w:rsid w:val="00C817A8"/>
    <w:rsid w:val="00C829F4"/>
    <w:rsid w:val="00C833F4"/>
    <w:rsid w:val="00C836AC"/>
    <w:rsid w:val="00C847EC"/>
    <w:rsid w:val="00C84B70"/>
    <w:rsid w:val="00C85BD6"/>
    <w:rsid w:val="00C861CB"/>
    <w:rsid w:val="00C866AC"/>
    <w:rsid w:val="00C866CF"/>
    <w:rsid w:val="00C86B5C"/>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D7F"/>
    <w:rsid w:val="00CA30B7"/>
    <w:rsid w:val="00CA3638"/>
    <w:rsid w:val="00CA3C2F"/>
    <w:rsid w:val="00CA4C19"/>
    <w:rsid w:val="00CA527E"/>
    <w:rsid w:val="00CA55D6"/>
    <w:rsid w:val="00CA774A"/>
    <w:rsid w:val="00CB11AD"/>
    <w:rsid w:val="00CB5BBB"/>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CE7"/>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F75"/>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6C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7BC"/>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6A6"/>
    <w:rsid w:val="00DD79B7"/>
    <w:rsid w:val="00DE125C"/>
    <w:rsid w:val="00DE23D3"/>
    <w:rsid w:val="00DE2490"/>
    <w:rsid w:val="00DE3D6A"/>
    <w:rsid w:val="00DE463D"/>
    <w:rsid w:val="00DE534E"/>
    <w:rsid w:val="00DE6129"/>
    <w:rsid w:val="00DE66D7"/>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352"/>
    <w:rsid w:val="00E170ED"/>
    <w:rsid w:val="00E17592"/>
    <w:rsid w:val="00E17FE7"/>
    <w:rsid w:val="00E209E7"/>
    <w:rsid w:val="00E20B98"/>
    <w:rsid w:val="00E22B8A"/>
    <w:rsid w:val="00E22D10"/>
    <w:rsid w:val="00E237F3"/>
    <w:rsid w:val="00E23846"/>
    <w:rsid w:val="00E23E86"/>
    <w:rsid w:val="00E24280"/>
    <w:rsid w:val="00E2717F"/>
    <w:rsid w:val="00E30F42"/>
    <w:rsid w:val="00E31089"/>
    <w:rsid w:val="00E310AD"/>
    <w:rsid w:val="00E31E26"/>
    <w:rsid w:val="00E32357"/>
    <w:rsid w:val="00E325DD"/>
    <w:rsid w:val="00E32D8C"/>
    <w:rsid w:val="00E34CA4"/>
    <w:rsid w:val="00E34F1F"/>
    <w:rsid w:val="00E35CDE"/>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BC8"/>
    <w:rsid w:val="00EC1422"/>
    <w:rsid w:val="00EC1F9D"/>
    <w:rsid w:val="00EC2B1D"/>
    <w:rsid w:val="00EC42F4"/>
    <w:rsid w:val="00EC43AC"/>
    <w:rsid w:val="00EC4607"/>
    <w:rsid w:val="00EC4735"/>
    <w:rsid w:val="00EC54D4"/>
    <w:rsid w:val="00EC74DF"/>
    <w:rsid w:val="00ED01AE"/>
    <w:rsid w:val="00ED0A3B"/>
    <w:rsid w:val="00ED0B38"/>
    <w:rsid w:val="00ED0B8A"/>
    <w:rsid w:val="00ED12C7"/>
    <w:rsid w:val="00ED396E"/>
    <w:rsid w:val="00ED407F"/>
    <w:rsid w:val="00ED4A96"/>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C22"/>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38D"/>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053"/>
    <w:rsid w:val="00F12BDE"/>
    <w:rsid w:val="00F12DDF"/>
    <w:rsid w:val="00F139D5"/>
    <w:rsid w:val="00F13A7A"/>
    <w:rsid w:val="00F13B21"/>
    <w:rsid w:val="00F14454"/>
    <w:rsid w:val="00F1471F"/>
    <w:rsid w:val="00F14F23"/>
    <w:rsid w:val="00F15C01"/>
    <w:rsid w:val="00F16D1B"/>
    <w:rsid w:val="00F21B74"/>
    <w:rsid w:val="00F21F1B"/>
    <w:rsid w:val="00F22F5B"/>
    <w:rsid w:val="00F23050"/>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678"/>
    <w:rsid w:val="00F51F40"/>
    <w:rsid w:val="00F520C4"/>
    <w:rsid w:val="00F52184"/>
    <w:rsid w:val="00F543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B6A"/>
    <w:rsid w:val="00F675E8"/>
    <w:rsid w:val="00F70198"/>
    <w:rsid w:val="00F74E0E"/>
    <w:rsid w:val="00F74E46"/>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11B"/>
    <w:rsid w:val="00F95A79"/>
    <w:rsid w:val="00F962B9"/>
    <w:rsid w:val="00F962DD"/>
    <w:rsid w:val="00F9702F"/>
    <w:rsid w:val="00F9749E"/>
    <w:rsid w:val="00FA0716"/>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8A7"/>
    <w:rsid w:val="00FB4C08"/>
    <w:rsid w:val="00FB4CDA"/>
    <w:rsid w:val="00FB529E"/>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692"/>
    <w:rsid w:val="00FD29A6"/>
    <w:rsid w:val="00FD2DBF"/>
    <w:rsid w:val="00FD30C5"/>
    <w:rsid w:val="00FD4492"/>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Girintisi">
    <w:name w:val="Body Text Indent"/>
    <w:basedOn w:val="Normal"/>
    <w:link w:val="GvdeMetniGirintisiChar"/>
    <w:uiPriority w:val="99"/>
    <w:semiHidden/>
    <w:unhideWhenUsed/>
    <w:rsid w:val="0098525B"/>
    <w:pPr>
      <w:spacing w:after="120"/>
      <w:ind w:left="283"/>
    </w:pPr>
  </w:style>
  <w:style w:type="character" w:customStyle="1" w:styleId="GvdeMetniGirintisiChar">
    <w:name w:val="Gövde Metni Girintisi Char"/>
    <w:basedOn w:val="VarsaylanParagrafYazTipi"/>
    <w:link w:val="GvdeMetniGirintisi"/>
    <w:uiPriority w:val="99"/>
    <w:semiHidden/>
    <w:rsid w:val="0098525B"/>
    <w:rPr>
      <w:rFonts w:ascii="Book Antiqua" w:hAnsi="Book Antiqua"/>
      <w:sz w:val="24"/>
      <w:szCs w:val="21"/>
    </w:rPr>
  </w:style>
  <w:style w:type="paragraph" w:styleId="GvdeMetnilkGirintisi2">
    <w:name w:val="Body Text First Indent 2"/>
    <w:basedOn w:val="GvdeMetniGirintisi"/>
    <w:link w:val="GvdeMetnilkGirintisi2Char"/>
    <w:uiPriority w:val="99"/>
    <w:semiHidden/>
    <w:unhideWhenUsed/>
    <w:rsid w:val="0098525B"/>
    <w:pPr>
      <w:ind w:firstLine="210"/>
    </w:pPr>
  </w:style>
  <w:style w:type="character" w:customStyle="1" w:styleId="GvdeMetnilkGirintisi2Char">
    <w:name w:val="Gövde Metni İlk Girintisi 2 Char"/>
    <w:basedOn w:val="GvdeMetniGirintisiChar"/>
    <w:link w:val="GvdeMetnilkGirintisi2"/>
    <w:uiPriority w:val="99"/>
    <w:semiHidden/>
    <w:rsid w:val="0098525B"/>
  </w:style>
  <w:style w:type="paragraph" w:customStyle="1" w:styleId="Default">
    <w:name w:val="Default"/>
    <w:rsid w:val="002C523B"/>
    <w:pPr>
      <w:autoSpaceDE w:val="0"/>
      <w:autoSpaceDN w:val="0"/>
      <w:adjustRightInd w:val="0"/>
    </w:pPr>
    <w:rPr>
      <w:rFonts w:ascii="Tahoma" w:hAnsi="Tahoma" w:cs="Tahoma"/>
      <w:color w:val="000000"/>
      <w:sz w:val="24"/>
      <w:szCs w:val="24"/>
    </w:rPr>
  </w:style>
  <w:style w:type="paragraph" w:styleId="AltKonuBal">
    <w:name w:val="Subtitle"/>
    <w:aliases w:val="Alt Tablo Adı"/>
    <w:basedOn w:val="Normal"/>
    <w:next w:val="Normal"/>
    <w:link w:val="AltKonuBalChar"/>
    <w:qFormat/>
    <w:rsid w:val="00C67952"/>
    <w:pPr>
      <w:spacing w:after="60" w:line="360" w:lineRule="auto"/>
      <w:jc w:val="center"/>
      <w:outlineLvl w:val="1"/>
    </w:pPr>
    <w:rPr>
      <w:rFonts w:ascii="Times New Roman" w:hAnsi="Times New Roman"/>
      <w:i/>
      <w:iCs/>
      <w:szCs w:val="24"/>
    </w:rPr>
  </w:style>
  <w:style w:type="character" w:customStyle="1" w:styleId="AltKonuBalChar">
    <w:name w:val="Alt Konu Başlığı Char"/>
    <w:aliases w:val="Alt Tablo Adı Char"/>
    <w:basedOn w:val="VarsaylanParagrafYazTipi"/>
    <w:link w:val="AltKonuBal"/>
    <w:rsid w:val="00C67952"/>
    <w:rPr>
      <w:rFonts w:ascii="Times New Roman" w:hAnsi="Times New Roman"/>
      <w:i/>
      <w:iCs/>
      <w:sz w:val="24"/>
      <w:szCs w:val="24"/>
    </w:rPr>
  </w:style>
  <w:style w:type="table" w:customStyle="1" w:styleId="TableNormal">
    <w:name w:val="Table Normal"/>
    <w:uiPriority w:val="2"/>
    <w:semiHidden/>
    <w:unhideWhenUsed/>
    <w:qFormat/>
    <w:rsid w:val="00F9411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19667612">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28550650">
      <w:bodyDiv w:val="1"/>
      <w:marLeft w:val="0"/>
      <w:marRight w:val="0"/>
      <w:marTop w:val="0"/>
      <w:marBottom w:val="0"/>
      <w:divBdr>
        <w:top w:val="none" w:sz="0" w:space="0" w:color="auto"/>
        <w:left w:val="none" w:sz="0" w:space="0" w:color="auto"/>
        <w:bottom w:val="none" w:sz="0" w:space="0" w:color="auto"/>
        <w:right w:val="none" w:sz="0" w:space="0" w:color="auto"/>
      </w:divBdr>
      <w:divsChild>
        <w:div w:id="1407923001">
          <w:marLeft w:val="540"/>
          <w:marRight w:val="0"/>
          <w:marTop w:val="0"/>
          <w:marBottom w:val="0"/>
          <w:divBdr>
            <w:top w:val="none" w:sz="0" w:space="0" w:color="auto"/>
            <w:left w:val="none" w:sz="0" w:space="0" w:color="auto"/>
            <w:bottom w:val="none" w:sz="0" w:space="0" w:color="auto"/>
            <w:right w:val="none" w:sz="0" w:space="0" w:color="auto"/>
          </w:divBdr>
        </w:div>
        <w:div w:id="695543945">
          <w:marLeft w:val="540"/>
          <w:marRight w:val="0"/>
          <w:marTop w:val="0"/>
          <w:marBottom w:val="0"/>
          <w:divBdr>
            <w:top w:val="none" w:sz="0" w:space="0" w:color="auto"/>
            <w:left w:val="none" w:sz="0" w:space="0" w:color="auto"/>
            <w:bottom w:val="none" w:sz="0" w:space="0" w:color="auto"/>
            <w:right w:val="none" w:sz="0" w:space="0" w:color="auto"/>
          </w:divBdr>
        </w:div>
        <w:div w:id="325936076">
          <w:marLeft w:val="540"/>
          <w:marRight w:val="0"/>
          <w:marTop w:val="0"/>
          <w:marBottom w:val="0"/>
          <w:divBdr>
            <w:top w:val="none" w:sz="0" w:space="0" w:color="auto"/>
            <w:left w:val="none" w:sz="0" w:space="0" w:color="auto"/>
            <w:bottom w:val="none" w:sz="0" w:space="0" w:color="auto"/>
            <w:right w:val="none" w:sz="0" w:space="0" w:color="auto"/>
          </w:divBdr>
        </w:div>
        <w:div w:id="962035121">
          <w:marLeft w:val="540"/>
          <w:marRight w:val="0"/>
          <w:marTop w:val="0"/>
          <w:marBottom w:val="0"/>
          <w:divBdr>
            <w:top w:val="none" w:sz="0" w:space="0" w:color="auto"/>
            <w:left w:val="none" w:sz="0" w:space="0" w:color="auto"/>
            <w:bottom w:val="none" w:sz="0" w:space="0" w:color="auto"/>
            <w:right w:val="none" w:sz="0" w:space="0" w:color="auto"/>
          </w:divBdr>
        </w:div>
        <w:div w:id="749617838">
          <w:marLeft w:val="540"/>
          <w:marRight w:val="0"/>
          <w:marTop w:val="0"/>
          <w:marBottom w:val="0"/>
          <w:divBdr>
            <w:top w:val="none" w:sz="0" w:space="0" w:color="auto"/>
            <w:left w:val="none" w:sz="0" w:space="0" w:color="auto"/>
            <w:bottom w:val="none" w:sz="0" w:space="0" w:color="auto"/>
            <w:right w:val="none" w:sz="0" w:space="0" w:color="auto"/>
          </w:divBdr>
        </w:div>
        <w:div w:id="976452639">
          <w:marLeft w:val="540"/>
          <w:marRight w:val="0"/>
          <w:marTop w:val="0"/>
          <w:marBottom w:val="0"/>
          <w:divBdr>
            <w:top w:val="none" w:sz="0" w:space="0" w:color="auto"/>
            <w:left w:val="none" w:sz="0" w:space="0" w:color="auto"/>
            <w:bottom w:val="none" w:sz="0" w:space="0" w:color="auto"/>
            <w:right w:val="none" w:sz="0" w:space="0" w:color="auto"/>
          </w:divBdr>
        </w:div>
        <w:div w:id="1314601159">
          <w:marLeft w:val="540"/>
          <w:marRight w:val="0"/>
          <w:marTop w:val="0"/>
          <w:marBottom w:val="0"/>
          <w:divBdr>
            <w:top w:val="none" w:sz="0" w:space="0" w:color="auto"/>
            <w:left w:val="none" w:sz="0" w:space="0" w:color="auto"/>
            <w:bottom w:val="none" w:sz="0" w:space="0" w:color="auto"/>
            <w:right w:val="none" w:sz="0" w:space="0" w:color="auto"/>
          </w:divBdr>
        </w:div>
        <w:div w:id="1255094740">
          <w:marLeft w:val="540"/>
          <w:marRight w:val="0"/>
          <w:marTop w:val="0"/>
          <w:marBottom w:val="0"/>
          <w:divBdr>
            <w:top w:val="none" w:sz="0" w:space="0" w:color="auto"/>
            <w:left w:val="none" w:sz="0" w:space="0" w:color="auto"/>
            <w:bottom w:val="none" w:sz="0" w:space="0" w:color="auto"/>
            <w:right w:val="none" w:sz="0" w:space="0" w:color="auto"/>
          </w:divBdr>
        </w:div>
        <w:div w:id="398406501">
          <w:marLeft w:val="540"/>
          <w:marRight w:val="0"/>
          <w:marTop w:val="0"/>
          <w:marBottom w:val="0"/>
          <w:divBdr>
            <w:top w:val="none" w:sz="0" w:space="0" w:color="auto"/>
            <w:left w:val="none" w:sz="0" w:space="0" w:color="auto"/>
            <w:bottom w:val="none" w:sz="0" w:space="0" w:color="auto"/>
            <w:right w:val="none" w:sz="0" w:space="0" w:color="auto"/>
          </w:divBdr>
        </w:div>
        <w:div w:id="900559960">
          <w:marLeft w:val="540"/>
          <w:marRight w:val="0"/>
          <w:marTop w:val="0"/>
          <w:marBottom w:val="0"/>
          <w:divBdr>
            <w:top w:val="none" w:sz="0" w:space="0" w:color="auto"/>
            <w:left w:val="none" w:sz="0" w:space="0" w:color="auto"/>
            <w:bottom w:val="none" w:sz="0" w:space="0" w:color="auto"/>
            <w:right w:val="none" w:sz="0" w:space="0" w:color="auto"/>
          </w:divBdr>
        </w:div>
      </w:divsChild>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lukentortaokulu.meb.k12.tr" TargetMode="Externa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41370@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6D08513-876B-4ABA-874D-E13D0C6F193B}" type="presOf" srcId="{E8BE0BFE-2A93-4BC8-B8DE-3F71AC38D567}" destId="{E9FBB2A5-3CF1-4CA9-AA14-6E5ECC6DD6B0}" srcOrd="1" destOrd="0" presId="urn:microsoft.com/office/officeart/2005/8/layout/cycle8"/>
    <dgm:cxn modelId="{AC288408-4C75-45F1-9B97-E2FCAF9A6549}" type="presOf" srcId="{F83FC750-7CDE-46AB-A0BA-DBC4B9D44BE3}" destId="{7C1AB41B-5598-4485-A44D-C347A61B4CBC}" srcOrd="1" destOrd="0" presId="urn:microsoft.com/office/officeart/2005/8/layout/cycle8"/>
    <dgm:cxn modelId="{9826BA85-D34B-4540-913F-070BD1ADAFF5}"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9475742-C314-4F00-8CDB-DFB031A18DAE}" type="presOf" srcId="{9D338396-06AA-489D-A885-57821F5608AF}" destId="{8960C805-F742-4752-A3B8-A7047D0574FA}" srcOrd="0" destOrd="0" presId="urn:microsoft.com/office/officeart/2005/8/layout/cycle8"/>
    <dgm:cxn modelId="{4EA29246-7A0B-4363-A586-5087A2D77831}"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275D40F-C2C4-4080-9718-5F0A604A4503}" type="presOf" srcId="{9AF66792-BEEB-4FEB-B68B-FC30221BAEDC}" destId="{A1BFAE48-9AEF-4CE2-881C-145A2B40B699}" srcOrd="1" destOrd="0" presId="urn:microsoft.com/office/officeart/2005/8/layout/cycle8"/>
    <dgm:cxn modelId="{38A155AF-8019-45E7-B29F-2E94AB1D2135}"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AE3DE94-52BA-41C2-9755-83A1F074469E}" type="presOf" srcId="{D87EEC32-D642-4C15-8C65-E323814D2A3A}" destId="{100A08BA-E811-4584-A13C-228AF0A8A454}" srcOrd="0" destOrd="0" presId="urn:microsoft.com/office/officeart/2005/8/layout/cycle8"/>
    <dgm:cxn modelId="{BCF6EFFB-553B-44BD-B794-F7C5DAD9C1AA}"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E22F7DE-20AA-4E1B-A851-38A739D5C04B}" type="presOf" srcId="{E4BEFF6F-FFC7-417B-9255-F71095EEBEA8}" destId="{373A7CE9-2D8B-48FF-A7E7-FD1818748C0E}" srcOrd="0" destOrd="0" presId="urn:microsoft.com/office/officeart/2005/8/layout/cycle8"/>
    <dgm:cxn modelId="{22BB5A4B-11AE-491E-B4EE-12E63DA6B280}" type="presOf" srcId="{5F865183-0FED-4482-8550-87B2A8C2AA82}" destId="{BA526683-F383-411A-BD21-A957D08B123F}" srcOrd="0" destOrd="0" presId="urn:microsoft.com/office/officeart/2005/8/layout/cycle8"/>
    <dgm:cxn modelId="{A3CE7147-5683-4470-9402-0FB8437CD209}" type="presOf" srcId="{9AF66792-BEEB-4FEB-B68B-FC30221BAEDC}" destId="{C5494AC2-E33F-4DD2-9D4B-315106DC9766}" srcOrd="0" destOrd="0" presId="urn:microsoft.com/office/officeart/2005/8/layout/cycle8"/>
    <dgm:cxn modelId="{F14A6DFD-7763-46B5-BFF6-1D5E38937C98}" type="presOf" srcId="{D87EEC32-D642-4C15-8C65-E323814D2A3A}" destId="{0670A7F0-9DCA-427C-8C0A-B4C908BAC054}" srcOrd="1" destOrd="0" presId="urn:microsoft.com/office/officeart/2005/8/layout/cycle8"/>
    <dgm:cxn modelId="{FD046209-57C6-4E7B-8A4C-E9378E979B9D}" type="presParOf" srcId="{BA526683-F383-411A-BD21-A957D08B123F}" destId="{267B72DD-396A-4206-8F4C-85D79C74CCAD}" srcOrd="0" destOrd="0" presId="urn:microsoft.com/office/officeart/2005/8/layout/cycle8"/>
    <dgm:cxn modelId="{6854D8B3-67D9-48AB-9023-53EFF601D28E}" type="presParOf" srcId="{BA526683-F383-411A-BD21-A957D08B123F}" destId="{76741CD6-A839-4282-8258-5C7E678D3A5F}" srcOrd="1" destOrd="0" presId="urn:microsoft.com/office/officeart/2005/8/layout/cycle8"/>
    <dgm:cxn modelId="{04F9DBEE-DD73-41E8-8C6A-1896582858F9}" type="presParOf" srcId="{BA526683-F383-411A-BD21-A957D08B123F}" destId="{0161085C-00D5-4CA7-B7B4-7072D5C40C1D}" srcOrd="2" destOrd="0" presId="urn:microsoft.com/office/officeart/2005/8/layout/cycle8"/>
    <dgm:cxn modelId="{FA963DEC-EDC4-44AC-904E-21B511453CC8}" type="presParOf" srcId="{BA526683-F383-411A-BD21-A957D08B123F}" destId="{E9FBB2A5-3CF1-4CA9-AA14-6E5ECC6DD6B0}" srcOrd="3" destOrd="0" presId="urn:microsoft.com/office/officeart/2005/8/layout/cycle8"/>
    <dgm:cxn modelId="{EA4A2197-CEE1-431E-9FAF-12827DFB6DA4}" type="presParOf" srcId="{BA526683-F383-411A-BD21-A957D08B123F}" destId="{8960C805-F742-4752-A3B8-A7047D0574FA}" srcOrd="4" destOrd="0" presId="urn:microsoft.com/office/officeart/2005/8/layout/cycle8"/>
    <dgm:cxn modelId="{8B40F2D4-2BC3-4540-9F0A-35DADAA32E80}" type="presParOf" srcId="{BA526683-F383-411A-BD21-A957D08B123F}" destId="{F9BAE066-5F77-4D2A-8EBB-3E2B5ED5B8F6}" srcOrd="5" destOrd="0" presId="urn:microsoft.com/office/officeart/2005/8/layout/cycle8"/>
    <dgm:cxn modelId="{EC872E2A-13E5-4094-A2C6-F5ACFBD07012}" type="presParOf" srcId="{BA526683-F383-411A-BD21-A957D08B123F}" destId="{724342BE-275A-4C17-8746-BB3F74C86E9A}" srcOrd="6" destOrd="0" presId="urn:microsoft.com/office/officeart/2005/8/layout/cycle8"/>
    <dgm:cxn modelId="{BD3A4A82-81CA-48AA-942D-DE5C9D8E0C70}" type="presParOf" srcId="{BA526683-F383-411A-BD21-A957D08B123F}" destId="{74328851-9D17-4B33-B14E-5ED6C473319D}" srcOrd="7" destOrd="0" presId="urn:microsoft.com/office/officeart/2005/8/layout/cycle8"/>
    <dgm:cxn modelId="{291FA6C7-BC51-4547-95F5-6ABB0D28EC8D}" type="presParOf" srcId="{BA526683-F383-411A-BD21-A957D08B123F}" destId="{100A08BA-E811-4584-A13C-228AF0A8A454}" srcOrd="8" destOrd="0" presId="urn:microsoft.com/office/officeart/2005/8/layout/cycle8"/>
    <dgm:cxn modelId="{9331F4DB-3D09-44C5-987E-8DCEF9FB62C0}" type="presParOf" srcId="{BA526683-F383-411A-BD21-A957D08B123F}" destId="{10C6BB2E-F0EC-4195-A687-1B651A3EFA76}" srcOrd="9" destOrd="0" presId="urn:microsoft.com/office/officeart/2005/8/layout/cycle8"/>
    <dgm:cxn modelId="{96B953B6-A3C7-43BD-9412-1B4BAA206AEB}" type="presParOf" srcId="{BA526683-F383-411A-BD21-A957D08B123F}" destId="{8F326C79-01EA-49A9-93CF-B76D99523F6F}" srcOrd="10" destOrd="0" presId="urn:microsoft.com/office/officeart/2005/8/layout/cycle8"/>
    <dgm:cxn modelId="{9B2CFC2C-AB38-4312-8875-109256D22B7A}" type="presParOf" srcId="{BA526683-F383-411A-BD21-A957D08B123F}" destId="{0670A7F0-9DCA-427C-8C0A-B4C908BAC054}" srcOrd="11" destOrd="0" presId="urn:microsoft.com/office/officeart/2005/8/layout/cycle8"/>
    <dgm:cxn modelId="{6BB71924-E183-4967-8565-C34487568FF7}" type="presParOf" srcId="{BA526683-F383-411A-BD21-A957D08B123F}" destId="{C5494AC2-E33F-4DD2-9D4B-315106DC9766}" srcOrd="12" destOrd="0" presId="urn:microsoft.com/office/officeart/2005/8/layout/cycle8"/>
    <dgm:cxn modelId="{9773B602-8D0D-4B01-BBC2-8F908937DB34}" type="presParOf" srcId="{BA526683-F383-411A-BD21-A957D08B123F}" destId="{DCE20721-BDA9-4878-B677-ECD404A96052}" srcOrd="13" destOrd="0" presId="urn:microsoft.com/office/officeart/2005/8/layout/cycle8"/>
    <dgm:cxn modelId="{3FC29BA2-2A99-4FA6-B495-44998439B34F}" type="presParOf" srcId="{BA526683-F383-411A-BD21-A957D08B123F}" destId="{05E765BB-BC5C-4A33-B523-B9E8DE4B5339}" srcOrd="14" destOrd="0" presId="urn:microsoft.com/office/officeart/2005/8/layout/cycle8"/>
    <dgm:cxn modelId="{7321D95C-1768-4E68-A144-402FEE8249A8}" type="presParOf" srcId="{BA526683-F383-411A-BD21-A957D08B123F}" destId="{A1BFAE48-9AEF-4CE2-881C-145A2B40B699}" srcOrd="15" destOrd="0" presId="urn:microsoft.com/office/officeart/2005/8/layout/cycle8"/>
    <dgm:cxn modelId="{012F9B92-EA13-4A27-B571-CBC3359FD1BE}" type="presParOf" srcId="{BA526683-F383-411A-BD21-A957D08B123F}" destId="{373A7CE9-2D8B-48FF-A7E7-FD1818748C0E}" srcOrd="16" destOrd="0" presId="urn:microsoft.com/office/officeart/2005/8/layout/cycle8"/>
    <dgm:cxn modelId="{697605D9-E7F9-4881-B67E-B24103995A60}" type="presParOf" srcId="{BA526683-F383-411A-BD21-A957D08B123F}" destId="{3F64E8A9-68A0-49A0-9836-9DC0636C5308}" srcOrd="17" destOrd="0" presId="urn:microsoft.com/office/officeart/2005/8/layout/cycle8"/>
    <dgm:cxn modelId="{4D10F6C8-78E1-43FD-ABFA-E7CEE6F5BB98}" type="presParOf" srcId="{BA526683-F383-411A-BD21-A957D08B123F}" destId="{219E29F9-B39D-4D14-B51F-12F5FC91D16A}" srcOrd="18" destOrd="0" presId="urn:microsoft.com/office/officeart/2005/8/layout/cycle8"/>
    <dgm:cxn modelId="{E71E06BE-BB83-43BE-AC73-F4A35D5E19CE}" type="presParOf" srcId="{BA526683-F383-411A-BD21-A957D08B123F}" destId="{A1403B5E-13CE-4459-8B64-0B1573A1231F}" srcOrd="19" destOrd="0" presId="urn:microsoft.com/office/officeart/2005/8/layout/cycle8"/>
    <dgm:cxn modelId="{8AAE9922-48CD-44E3-B195-62B162DF20BE}" type="presParOf" srcId="{BA526683-F383-411A-BD21-A957D08B123F}" destId="{A8D1F0D5-26EB-48DA-960D-825E6FE928B2}" srcOrd="20" destOrd="0" presId="urn:microsoft.com/office/officeart/2005/8/layout/cycle8"/>
    <dgm:cxn modelId="{C3E4AE3C-CC36-4708-8FEC-4D3FD14EFEC5}" type="presParOf" srcId="{BA526683-F383-411A-BD21-A957D08B123F}" destId="{00CD3B3C-3082-4805-826B-376EF526FEE2}" srcOrd="21" destOrd="0" presId="urn:microsoft.com/office/officeart/2005/8/layout/cycle8"/>
    <dgm:cxn modelId="{AE42057A-4E79-4E0C-B273-189B5B32A509}" type="presParOf" srcId="{BA526683-F383-411A-BD21-A957D08B123F}" destId="{2FD8AE9A-C7EC-49F2-9050-CD7F86110061}" srcOrd="22" destOrd="0" presId="urn:microsoft.com/office/officeart/2005/8/layout/cycle8"/>
    <dgm:cxn modelId="{1A20E346-48D4-4EB1-82B3-22434A904A4E}" type="presParOf" srcId="{BA526683-F383-411A-BD21-A957D08B123F}" destId="{7C1AB41B-5598-4485-A44D-C347A61B4CBC}" srcOrd="23" destOrd="0" presId="urn:microsoft.com/office/officeart/2005/8/layout/cycle8"/>
    <dgm:cxn modelId="{B2ACC514-403E-4B0C-BCCE-F5AFBDA1C4BA}" type="presParOf" srcId="{BA526683-F383-411A-BD21-A957D08B123F}" destId="{601CF880-1EA8-49BA-A98C-3E771E83102C}" srcOrd="24" destOrd="0" presId="urn:microsoft.com/office/officeart/2005/8/layout/cycle8"/>
    <dgm:cxn modelId="{F1948C31-A965-4D4C-A68D-998CC0E4E26A}" type="presParOf" srcId="{BA526683-F383-411A-BD21-A957D08B123F}" destId="{ECF12B94-746D-4140-9C29-523F028781F4}" srcOrd="25" destOrd="0" presId="urn:microsoft.com/office/officeart/2005/8/layout/cycle8"/>
    <dgm:cxn modelId="{3D9311EB-9D4B-4D9C-96C0-369B7701BC6D}" type="presParOf" srcId="{BA526683-F383-411A-BD21-A957D08B123F}" destId="{AA1D771B-54D6-4293-AFCF-8FD4851F902B}" srcOrd="26" destOrd="0" presId="urn:microsoft.com/office/officeart/2005/8/layout/cycle8"/>
    <dgm:cxn modelId="{2CED6880-21BB-4A52-9833-7FE2C4FD4832}" type="presParOf" srcId="{BA526683-F383-411A-BD21-A957D08B123F}" destId="{A12A4E20-5E81-4B37-8861-95D5A02D88F6}" srcOrd="27" destOrd="0" presId="urn:microsoft.com/office/officeart/2005/8/layout/cycle8"/>
    <dgm:cxn modelId="{556AD2CF-6058-48E9-8055-CB8CCEFCC87D}" type="presParOf" srcId="{BA526683-F383-411A-BD21-A957D08B123F}" destId="{B88E6692-EF45-4A23-AE28-DC438D3CCFE6}" srcOrd="28" destOrd="0" presId="urn:microsoft.com/office/officeart/2005/8/layout/cycle8"/>
    <dgm:cxn modelId="{662BAE0B-5739-404C-80EC-178CAB3201A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C1FE-BBBE-4786-9F72-216EB997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4983</Words>
  <Characters>28407</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33324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75</cp:revision>
  <cp:lastPrinted>2019-12-26T08:05:00Z</cp:lastPrinted>
  <dcterms:created xsi:type="dcterms:W3CDTF">2019-02-13T05:16:00Z</dcterms:created>
  <dcterms:modified xsi:type="dcterms:W3CDTF">2019-12-26T08:08:00Z</dcterms:modified>
</cp:coreProperties>
</file>